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D9" w:rsidRPr="00EE3A93" w:rsidRDefault="00706AD9">
      <w:pPr>
        <w:jc w:val="center"/>
        <w:rPr>
          <w:rFonts w:ascii="Garamond" w:hAnsi="Garamond"/>
        </w:rPr>
      </w:pPr>
      <w:r w:rsidRPr="00EE3A93">
        <w:rPr>
          <w:rFonts w:ascii="Garamond" w:hAnsi="Garamond"/>
        </w:rPr>
        <w:t>B</w:t>
      </w:r>
      <w:r w:rsidRPr="00EE3A93">
        <w:rPr>
          <w:rFonts w:ascii="Garamond" w:hAnsi="Garamond"/>
          <w:smallCaps/>
        </w:rPr>
        <w:t>arry</w:t>
      </w:r>
      <w:r w:rsidRPr="00EE3A93">
        <w:rPr>
          <w:rFonts w:ascii="Garamond" w:hAnsi="Garamond"/>
        </w:rPr>
        <w:t xml:space="preserve"> H</w:t>
      </w:r>
      <w:r w:rsidRPr="00EE3A93">
        <w:rPr>
          <w:rFonts w:ascii="Garamond" w:hAnsi="Garamond"/>
          <w:smallCaps/>
        </w:rPr>
        <w:t>arvey</w:t>
      </w:r>
    </w:p>
    <w:p w:rsidR="00706AD9" w:rsidRPr="00EE3A93" w:rsidRDefault="00706AD9">
      <w:pPr>
        <w:spacing w:after="120"/>
        <w:jc w:val="center"/>
        <w:rPr>
          <w:rFonts w:ascii="Garamond" w:hAnsi="Garamond"/>
        </w:rPr>
      </w:pPr>
    </w:p>
    <w:p w:rsidR="00706AD9" w:rsidRPr="00EE3A93" w:rsidRDefault="00706AD9">
      <w:pPr>
        <w:tabs>
          <w:tab w:val="right" w:pos="8640"/>
        </w:tabs>
        <w:rPr>
          <w:rFonts w:ascii="Garamond" w:hAnsi="Garamond"/>
        </w:rPr>
      </w:pPr>
      <w:r w:rsidRPr="00EE3A93">
        <w:rPr>
          <w:rFonts w:ascii="Garamond" w:hAnsi="Garamond"/>
        </w:rPr>
        <w:t>1128 Radisson Drive</w:t>
      </w:r>
      <w:r w:rsidRPr="00EE3A93">
        <w:rPr>
          <w:rFonts w:ascii="Garamond" w:hAnsi="Garamond"/>
        </w:rPr>
        <w:tab/>
      </w:r>
      <w:r w:rsidR="00EA06B4" w:rsidRPr="00EE3A93">
        <w:rPr>
          <w:rFonts w:ascii="Garamond" w:hAnsi="Garamond"/>
        </w:rPr>
        <w:t>254.710.4535 (Office)</w:t>
      </w:r>
    </w:p>
    <w:p w:rsidR="00706AD9" w:rsidRPr="00EE3A93" w:rsidRDefault="00706AD9">
      <w:pPr>
        <w:tabs>
          <w:tab w:val="right" w:pos="8640"/>
        </w:tabs>
        <w:rPr>
          <w:rFonts w:ascii="Garamond" w:hAnsi="Garamond"/>
        </w:rPr>
      </w:pPr>
      <w:r w:rsidRPr="00EE3A93">
        <w:rPr>
          <w:rFonts w:ascii="Garamond" w:hAnsi="Garamond"/>
        </w:rPr>
        <w:t>Hewitt, Texas 76643</w:t>
      </w:r>
      <w:r w:rsidRPr="00EE3A93">
        <w:rPr>
          <w:rFonts w:ascii="Garamond" w:hAnsi="Garamond"/>
        </w:rPr>
        <w:softHyphen/>
        <w:t>–3905</w:t>
      </w:r>
      <w:r w:rsidRPr="00EE3A93">
        <w:rPr>
          <w:rFonts w:ascii="Garamond" w:hAnsi="Garamond"/>
        </w:rPr>
        <w:tab/>
      </w:r>
      <w:r w:rsidR="00EA06B4" w:rsidRPr="00EE3A93">
        <w:rPr>
          <w:rFonts w:ascii="Garamond" w:hAnsi="Garamond"/>
        </w:rPr>
        <w:t>254.710.7191 (Fax)</w:t>
      </w:r>
    </w:p>
    <w:p w:rsidR="00706AD9" w:rsidRPr="00EE3A93" w:rsidRDefault="00706AD9" w:rsidP="00814D3A">
      <w:pPr>
        <w:tabs>
          <w:tab w:val="right" w:pos="8640"/>
        </w:tabs>
        <w:spacing w:after="360"/>
        <w:rPr>
          <w:rFonts w:ascii="Garamond" w:hAnsi="Garamond"/>
        </w:rPr>
      </w:pPr>
      <w:r w:rsidRPr="00EE3A93">
        <w:rPr>
          <w:rFonts w:ascii="Garamond" w:hAnsi="Garamond"/>
        </w:rPr>
        <w:t>Email: Barry_Harvey@Baylor.edu</w:t>
      </w:r>
      <w:r w:rsidRPr="00EE3A93">
        <w:rPr>
          <w:rFonts w:ascii="Garamond" w:hAnsi="Garamond"/>
        </w:rPr>
        <w:tab/>
      </w:r>
    </w:p>
    <w:p w:rsidR="00814D3A" w:rsidRPr="00EE3A93" w:rsidRDefault="00814D3A" w:rsidP="00814D3A">
      <w:pPr>
        <w:spacing w:after="240"/>
        <w:ind w:left="2880" w:hanging="2894"/>
        <w:rPr>
          <w:rFonts w:ascii="Garamond" w:hAnsi="Garamond"/>
        </w:rPr>
      </w:pPr>
      <w:r w:rsidRPr="0060720D">
        <w:rPr>
          <w:rFonts w:ascii="Garamond" w:hAnsi="Garamond"/>
        </w:rPr>
        <w:t>Academic Specialization</w:t>
      </w:r>
      <w:r w:rsidRPr="00EE3A93">
        <w:rPr>
          <w:rFonts w:ascii="Garamond" w:hAnsi="Garamond"/>
        </w:rPr>
        <w:t>:</w:t>
      </w:r>
      <w:r w:rsidRPr="00EE3A93">
        <w:rPr>
          <w:rFonts w:ascii="Garamond" w:hAnsi="Garamond"/>
        </w:rPr>
        <w:tab/>
        <w:t>Systematic and Philosophic</w:t>
      </w:r>
      <w:r w:rsidR="003350D6">
        <w:rPr>
          <w:rFonts w:ascii="Garamond" w:hAnsi="Garamond"/>
        </w:rPr>
        <w:t>al Theology, Theological Ethics</w:t>
      </w:r>
    </w:p>
    <w:p w:rsidR="00814D3A" w:rsidRPr="00A76B56" w:rsidRDefault="004B3005" w:rsidP="00814D3A">
      <w:pPr>
        <w:tabs>
          <w:tab w:val="left" w:pos="3140"/>
        </w:tabs>
        <w:spacing w:after="240"/>
        <w:ind w:left="2880" w:hanging="2880"/>
        <w:rPr>
          <w:rFonts w:ascii="Garamond" w:hAnsi="Garamond"/>
        </w:rPr>
      </w:pPr>
      <w:r>
        <w:rPr>
          <w:rFonts w:ascii="Garamond" w:hAnsi="Garamond"/>
        </w:rPr>
        <w:t>Research</w:t>
      </w:r>
      <w:r w:rsidR="00814D3A" w:rsidRPr="00A76B56">
        <w:rPr>
          <w:rFonts w:ascii="Garamond" w:hAnsi="Garamond"/>
        </w:rPr>
        <w:t xml:space="preserve"> Interest</w:t>
      </w:r>
      <w:r>
        <w:rPr>
          <w:rFonts w:ascii="Garamond" w:hAnsi="Garamond"/>
        </w:rPr>
        <w:t>s</w:t>
      </w:r>
      <w:r w:rsidR="00814D3A" w:rsidRPr="00A76B56">
        <w:rPr>
          <w:rFonts w:ascii="Garamond" w:hAnsi="Garamond"/>
        </w:rPr>
        <w:t xml:space="preserve">: </w:t>
      </w:r>
      <w:r w:rsidR="00A76B56">
        <w:rPr>
          <w:rFonts w:ascii="Garamond" w:hAnsi="Garamond"/>
        </w:rPr>
        <w:tab/>
      </w:r>
      <w:r w:rsidR="0027492B">
        <w:rPr>
          <w:rFonts w:ascii="Garamond" w:hAnsi="Garamond"/>
        </w:rPr>
        <w:t xml:space="preserve">Ecclesiology, </w:t>
      </w:r>
      <w:r w:rsidR="0027492B" w:rsidRPr="00A76B56">
        <w:rPr>
          <w:rFonts w:ascii="Garamond" w:hAnsi="Garamond"/>
        </w:rPr>
        <w:t>Dietri</w:t>
      </w:r>
      <w:r w:rsidR="0027492B">
        <w:rPr>
          <w:rFonts w:ascii="Garamond" w:hAnsi="Garamond"/>
        </w:rPr>
        <w:t>ch Bonhoeffer, Herbert McCabe</w:t>
      </w:r>
      <w:r w:rsidR="00A76B56">
        <w:rPr>
          <w:rFonts w:ascii="Garamond" w:hAnsi="Garamond"/>
        </w:rPr>
        <w:t>, e</w:t>
      </w:r>
      <w:r w:rsidR="00752471">
        <w:rPr>
          <w:rFonts w:ascii="Garamond" w:hAnsi="Garamond"/>
        </w:rPr>
        <w:t>cumenical t</w:t>
      </w:r>
      <w:r w:rsidR="00A76B56" w:rsidRPr="00A76B56">
        <w:rPr>
          <w:rFonts w:ascii="Garamond" w:hAnsi="Garamond"/>
        </w:rPr>
        <w:t xml:space="preserve">heology, </w:t>
      </w:r>
      <w:r w:rsidR="00A76B56" w:rsidRPr="00A76B56">
        <w:rPr>
          <w:rFonts w:ascii="Garamond" w:hAnsi="Garamond"/>
          <w:i/>
        </w:rPr>
        <w:t>ressourcement</w:t>
      </w:r>
      <w:r w:rsidR="00A76B56" w:rsidRPr="00A76B56">
        <w:rPr>
          <w:rFonts w:ascii="Garamond" w:hAnsi="Garamond"/>
        </w:rPr>
        <w:t xml:space="preserve"> theology</w:t>
      </w:r>
      <w:r w:rsidR="00A76B56">
        <w:rPr>
          <w:rFonts w:ascii="Garamond" w:hAnsi="Garamond"/>
        </w:rPr>
        <w:t>, theological interpretation of scripture</w:t>
      </w:r>
      <w:r w:rsidR="009C489B">
        <w:rPr>
          <w:rFonts w:ascii="Garamond" w:hAnsi="Garamond"/>
        </w:rPr>
        <w:t>, theology and social theory</w:t>
      </w:r>
      <w:r w:rsidR="00A76B56" w:rsidRPr="00A76B56">
        <w:rPr>
          <w:rFonts w:ascii="Garamond" w:hAnsi="Garamond"/>
        </w:rPr>
        <w:t>.</w:t>
      </w:r>
    </w:p>
    <w:p w:rsidR="00814D3A" w:rsidRPr="00EE3A93" w:rsidRDefault="00814D3A">
      <w:pPr>
        <w:tabs>
          <w:tab w:val="left" w:pos="1700"/>
          <w:tab w:val="left" w:pos="2880"/>
        </w:tabs>
        <w:rPr>
          <w:rFonts w:ascii="Garamond" w:hAnsi="Garamond"/>
        </w:rPr>
      </w:pPr>
      <w:r w:rsidRPr="0060720D">
        <w:rPr>
          <w:rFonts w:ascii="Garamond" w:hAnsi="Garamond"/>
        </w:rPr>
        <w:t>Education</w:t>
      </w:r>
      <w:r w:rsidRPr="00EE3A93">
        <w:rPr>
          <w:rFonts w:ascii="Garamond" w:hAnsi="Garamond"/>
        </w:rPr>
        <w:t xml:space="preserve">:   </w:t>
      </w:r>
      <w:r w:rsidRPr="00EE3A93">
        <w:rPr>
          <w:rFonts w:ascii="Garamond" w:hAnsi="Garamond"/>
        </w:rPr>
        <w:tab/>
        <w:t>Ph.D.</w:t>
      </w:r>
      <w:r w:rsidRPr="00EE3A93">
        <w:rPr>
          <w:rFonts w:ascii="Garamond" w:hAnsi="Garamond"/>
        </w:rPr>
        <w:tab/>
        <w:t>Duke Univer</w:t>
      </w:r>
      <w:bookmarkStart w:id="0" w:name="_GoBack"/>
      <w:bookmarkEnd w:id="0"/>
      <w:r w:rsidRPr="00EE3A93">
        <w:rPr>
          <w:rFonts w:ascii="Garamond" w:hAnsi="Garamond"/>
        </w:rPr>
        <w:t>sity, Durham, NC (1987)</w:t>
      </w:r>
    </w:p>
    <w:p w:rsidR="00814D3A" w:rsidRPr="00EE3A93" w:rsidRDefault="00814D3A">
      <w:pPr>
        <w:tabs>
          <w:tab w:val="left" w:pos="2880"/>
        </w:tabs>
        <w:rPr>
          <w:rFonts w:ascii="Garamond" w:hAnsi="Garamond"/>
        </w:rPr>
      </w:pPr>
      <w:r w:rsidRPr="00EE3A93">
        <w:rPr>
          <w:rFonts w:ascii="Garamond" w:hAnsi="Garamond"/>
        </w:rPr>
        <w:tab/>
        <w:t>Major:  Christian Theology and Ethics</w:t>
      </w:r>
    </w:p>
    <w:p w:rsidR="00814D3A" w:rsidRPr="00EE3A93" w:rsidRDefault="00814D3A">
      <w:pPr>
        <w:tabs>
          <w:tab w:val="left" w:pos="2880"/>
        </w:tabs>
        <w:rPr>
          <w:rFonts w:ascii="Garamond" w:hAnsi="Garamond"/>
        </w:rPr>
      </w:pPr>
      <w:r w:rsidRPr="00EE3A93">
        <w:rPr>
          <w:rFonts w:ascii="Garamond" w:hAnsi="Garamond"/>
        </w:rPr>
        <w:tab/>
        <w:t>Academic Honors:</w:t>
      </w:r>
    </w:p>
    <w:p w:rsidR="00814D3A" w:rsidRPr="00EE3A93" w:rsidRDefault="00814D3A">
      <w:pPr>
        <w:ind w:left="3420" w:hanging="2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>Departmental Fellowship  (1983–1985)</w:t>
      </w:r>
    </w:p>
    <w:p w:rsidR="00814D3A" w:rsidRPr="00EE3A93" w:rsidRDefault="00814D3A">
      <w:pPr>
        <w:ind w:left="3420" w:hanging="2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>Honors, Preliminary Examinations  (1984)</w:t>
      </w:r>
    </w:p>
    <w:p w:rsidR="00814D3A" w:rsidRPr="00EE3A93" w:rsidRDefault="00814D3A">
      <w:pPr>
        <w:ind w:left="3420" w:hanging="2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>Andrew W. Mellon Research Fellowship  (1985–1986)</w:t>
      </w:r>
    </w:p>
    <w:p w:rsidR="00814D3A" w:rsidRPr="00EE3A93" w:rsidRDefault="00814D3A" w:rsidP="00BB0110">
      <w:pPr>
        <w:tabs>
          <w:tab w:val="left" w:pos="2880"/>
          <w:tab w:val="left" w:pos="4230"/>
        </w:tabs>
        <w:rPr>
          <w:rFonts w:ascii="Garamond" w:hAnsi="Garamond"/>
        </w:rPr>
      </w:pPr>
      <w:r w:rsidRPr="00EE3A93">
        <w:rPr>
          <w:rFonts w:ascii="Garamond" w:hAnsi="Garamond"/>
        </w:rPr>
        <w:tab/>
        <w:t xml:space="preserve">Dissertation:  Piety, Power and Politics: Conscience as the </w:t>
      </w:r>
      <w:r w:rsidR="00BB0110" w:rsidRPr="00EE3A93">
        <w:rPr>
          <w:rFonts w:ascii="Garamond" w:hAnsi="Garamond"/>
        </w:rPr>
        <w:br/>
      </w: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>Methodological Nexus for Christian Thought in</w:t>
      </w:r>
      <w:r w:rsidR="00BB0110" w:rsidRPr="00EE3A93">
        <w:rPr>
          <w:rFonts w:ascii="Garamond" w:hAnsi="Garamond"/>
        </w:rPr>
        <w:br/>
      </w:r>
      <w:r w:rsidRPr="00EE3A93">
        <w:rPr>
          <w:rFonts w:ascii="Garamond" w:hAnsi="Garamond"/>
        </w:rPr>
        <w:tab/>
      </w:r>
      <w:r w:rsidR="00BB0110"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>the Theology of Paul Lehmann.</w:t>
      </w:r>
    </w:p>
    <w:p w:rsidR="00814D3A" w:rsidRPr="00EE3A93" w:rsidRDefault="00814D3A" w:rsidP="00814D3A">
      <w:pPr>
        <w:tabs>
          <w:tab w:val="left" w:pos="2880"/>
        </w:tabs>
        <w:spacing w:after="240"/>
        <w:rPr>
          <w:rFonts w:ascii="Garamond" w:hAnsi="Garamond"/>
        </w:rPr>
      </w:pPr>
      <w:r w:rsidRPr="00EE3A93">
        <w:rPr>
          <w:rFonts w:ascii="Garamond" w:hAnsi="Garamond"/>
        </w:rPr>
        <w:tab/>
        <w:t>Director:  Frederick Herzog</w:t>
      </w:r>
    </w:p>
    <w:p w:rsidR="00814D3A" w:rsidRPr="00EE3A93" w:rsidRDefault="00814D3A" w:rsidP="00814D3A">
      <w:pPr>
        <w:tabs>
          <w:tab w:val="left" w:pos="1530"/>
          <w:tab w:val="left" w:pos="2880"/>
          <w:tab w:val="left" w:pos="3150"/>
        </w:tabs>
        <w:rPr>
          <w:rFonts w:ascii="Garamond" w:hAnsi="Garamond"/>
        </w:rPr>
      </w:pPr>
      <w:r w:rsidRPr="00EE3A93">
        <w:rPr>
          <w:rFonts w:ascii="Garamond" w:hAnsi="Garamond"/>
        </w:rPr>
        <w:tab/>
        <w:t>M. Div.</w:t>
      </w:r>
      <w:r w:rsidRPr="00EE3A93">
        <w:rPr>
          <w:rFonts w:ascii="Garamond" w:hAnsi="Garamond"/>
        </w:rPr>
        <w:tab/>
        <w:t xml:space="preserve">The Southern Baptist Theological Seminary, Louisville, KY </w:t>
      </w: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>(1982)</w:t>
      </w:r>
    </w:p>
    <w:p w:rsidR="00814D3A" w:rsidRPr="00EE3A93" w:rsidRDefault="00814D3A" w:rsidP="00814D3A">
      <w:pPr>
        <w:tabs>
          <w:tab w:val="left" w:pos="1530"/>
          <w:tab w:val="left" w:pos="2880"/>
          <w:tab w:val="left" w:pos="3150"/>
        </w:tabs>
        <w:spacing w:after="240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 xml:space="preserve">Academic Honors: American Bible Society Award in Biblical </w:t>
      </w: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>Studies</w:t>
      </w:r>
    </w:p>
    <w:p w:rsidR="00814D3A" w:rsidRPr="00EE3A93" w:rsidRDefault="00814D3A">
      <w:pPr>
        <w:tabs>
          <w:tab w:val="left" w:pos="1530"/>
          <w:tab w:val="left" w:pos="2880"/>
        </w:tabs>
        <w:rPr>
          <w:rFonts w:ascii="Garamond" w:hAnsi="Garamond"/>
        </w:rPr>
      </w:pPr>
      <w:r w:rsidRPr="00EE3A93">
        <w:rPr>
          <w:rFonts w:ascii="Garamond" w:hAnsi="Garamond"/>
        </w:rPr>
        <w:t xml:space="preserve">                   M. Mus. Ed.</w:t>
      </w:r>
      <w:r w:rsidRPr="00EE3A93">
        <w:rPr>
          <w:rFonts w:ascii="Garamond" w:hAnsi="Garamond"/>
        </w:rPr>
        <w:tab/>
        <w:t>The University of Colorado at Boulder  (1978)</w:t>
      </w:r>
    </w:p>
    <w:p w:rsidR="00814D3A" w:rsidRPr="00EE3A93" w:rsidRDefault="00814D3A" w:rsidP="00814D3A">
      <w:pPr>
        <w:tabs>
          <w:tab w:val="left" w:pos="1530"/>
          <w:tab w:val="left" w:pos="2880"/>
        </w:tabs>
        <w:spacing w:after="240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 xml:space="preserve">Major:  Music Education, Choral Literature and Conducting </w:t>
      </w:r>
    </w:p>
    <w:p w:rsidR="00814D3A" w:rsidRPr="00EE3A93" w:rsidRDefault="00814D3A">
      <w:pPr>
        <w:tabs>
          <w:tab w:val="left" w:pos="1530"/>
          <w:tab w:val="left" w:pos="2880"/>
        </w:tabs>
        <w:rPr>
          <w:rFonts w:ascii="Garamond" w:hAnsi="Garamond"/>
        </w:rPr>
      </w:pPr>
      <w:r w:rsidRPr="00EE3A93">
        <w:rPr>
          <w:rFonts w:ascii="Garamond" w:hAnsi="Garamond"/>
        </w:rPr>
        <w:t xml:space="preserve">                    B. Mus. Ed.</w:t>
      </w:r>
      <w:r w:rsidRPr="00EE3A93">
        <w:rPr>
          <w:rFonts w:ascii="Garamond" w:hAnsi="Garamond"/>
        </w:rPr>
        <w:tab/>
        <w:t>The University of Colorado at Boulder  (1976)</w:t>
      </w:r>
    </w:p>
    <w:p w:rsidR="00814D3A" w:rsidRPr="00EE3A93" w:rsidRDefault="00814D3A" w:rsidP="00814D3A">
      <w:pPr>
        <w:tabs>
          <w:tab w:val="left" w:pos="1530"/>
          <w:tab w:val="left" w:pos="2880"/>
        </w:tabs>
        <w:spacing w:after="360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>Major:  Music Education</w:t>
      </w:r>
    </w:p>
    <w:p w:rsidR="00814D3A" w:rsidRPr="00EE3A93" w:rsidRDefault="00814D3A" w:rsidP="00814D3A">
      <w:pPr>
        <w:tabs>
          <w:tab w:val="left" w:pos="2880"/>
        </w:tabs>
        <w:spacing w:after="240"/>
        <w:ind w:left="3154" w:hanging="3154"/>
        <w:rPr>
          <w:rFonts w:ascii="Garamond" w:hAnsi="Garamond"/>
        </w:rPr>
      </w:pPr>
      <w:r w:rsidRPr="0060720D">
        <w:rPr>
          <w:rFonts w:ascii="Garamond" w:hAnsi="Garamond"/>
        </w:rPr>
        <w:t>Academic Experience</w:t>
      </w:r>
      <w:r w:rsidRPr="00EE3A93">
        <w:rPr>
          <w:rFonts w:ascii="Garamond" w:hAnsi="Garamond"/>
        </w:rPr>
        <w:t>:</w:t>
      </w:r>
      <w:r w:rsidRPr="00EE3A93">
        <w:rPr>
          <w:rFonts w:ascii="Garamond" w:hAnsi="Garamond"/>
        </w:rPr>
        <w:tab/>
        <w:t>Professor of Theology in the Honors College, Baylor University (2007–present)</w:t>
      </w:r>
    </w:p>
    <w:p w:rsidR="00814D3A" w:rsidRPr="00EE3A93" w:rsidRDefault="00814D3A" w:rsidP="00814D3A">
      <w:pPr>
        <w:spacing w:after="240"/>
        <w:ind w:left="3154" w:hanging="274"/>
        <w:rPr>
          <w:rFonts w:ascii="Garamond" w:hAnsi="Garamond"/>
        </w:rPr>
      </w:pPr>
      <w:r w:rsidRPr="00EE3A93">
        <w:rPr>
          <w:rFonts w:ascii="Garamond" w:hAnsi="Garamond"/>
        </w:rPr>
        <w:t>Associate Professor of Theology in the Honors College, Baylor University (2003–2007)</w:t>
      </w:r>
    </w:p>
    <w:p w:rsidR="00814D3A" w:rsidRPr="00EE3A93" w:rsidRDefault="00814D3A" w:rsidP="00814D3A">
      <w:pPr>
        <w:spacing w:after="240"/>
        <w:ind w:left="3154" w:hanging="274"/>
        <w:rPr>
          <w:rFonts w:ascii="Garamond" w:hAnsi="Garamond"/>
        </w:rPr>
      </w:pPr>
      <w:r w:rsidRPr="00EE3A93">
        <w:rPr>
          <w:rFonts w:ascii="Garamond" w:hAnsi="Garamond"/>
        </w:rPr>
        <w:t>Assistant Professor of Theology in the Honors College, Baylor University (2002–2003)</w:t>
      </w:r>
    </w:p>
    <w:p w:rsidR="00814D3A" w:rsidRPr="00EE3A93" w:rsidRDefault="00814D3A" w:rsidP="00814D3A">
      <w:pPr>
        <w:spacing w:after="240"/>
        <w:ind w:left="3154" w:hanging="274"/>
        <w:rPr>
          <w:rFonts w:ascii="Garamond" w:hAnsi="Garamond"/>
        </w:rPr>
      </w:pPr>
      <w:r w:rsidRPr="00EE3A93">
        <w:rPr>
          <w:rFonts w:ascii="Garamond" w:hAnsi="Garamond"/>
        </w:rPr>
        <w:t>Senior Lecturer in Religion, College of Arts and Sciences, Baylor University (1999–2002)</w:t>
      </w:r>
    </w:p>
    <w:p w:rsidR="00814D3A" w:rsidRPr="00EE3A93" w:rsidRDefault="00814D3A" w:rsidP="00814D3A">
      <w:pPr>
        <w:spacing w:after="240"/>
        <w:ind w:left="3154" w:hanging="3154"/>
        <w:rPr>
          <w:rFonts w:ascii="Garamond" w:hAnsi="Garamond"/>
        </w:rPr>
      </w:pPr>
      <w:r w:rsidRPr="00EE3A93">
        <w:rPr>
          <w:rFonts w:ascii="Garamond" w:hAnsi="Garamond"/>
        </w:rPr>
        <w:br w:type="page"/>
      </w:r>
      <w:r w:rsidRPr="0060720D">
        <w:rPr>
          <w:rFonts w:ascii="Garamond" w:hAnsi="Garamond"/>
        </w:rPr>
        <w:lastRenderedPageBreak/>
        <w:t>Academic Experience</w:t>
      </w:r>
      <w:r w:rsidRPr="00EE3A93">
        <w:rPr>
          <w:rFonts w:ascii="Garamond" w:hAnsi="Garamond"/>
          <w:smallCaps/>
        </w:rPr>
        <w:t xml:space="preserve"> (</w:t>
      </w:r>
      <w:r w:rsidRPr="00EE3A93">
        <w:rPr>
          <w:rFonts w:ascii="Garamond" w:hAnsi="Garamond"/>
        </w:rPr>
        <w:t>continued):</w:t>
      </w:r>
    </w:p>
    <w:p w:rsidR="00814D3A" w:rsidRPr="00EE3A93" w:rsidRDefault="00814D3A" w:rsidP="00814D3A">
      <w:pPr>
        <w:spacing w:after="240"/>
        <w:ind w:left="3154" w:hanging="274"/>
        <w:rPr>
          <w:rFonts w:ascii="Garamond" w:hAnsi="Garamond"/>
        </w:rPr>
      </w:pPr>
      <w:r w:rsidRPr="00EE3A93">
        <w:rPr>
          <w:rFonts w:ascii="Garamond" w:hAnsi="Garamond"/>
        </w:rPr>
        <w:t>Lecturer in Religion, College of Arts and Sciences, Baylor University (1988–1999)</w:t>
      </w:r>
    </w:p>
    <w:p w:rsidR="00814D3A" w:rsidRPr="00EE3A93" w:rsidRDefault="00814D3A" w:rsidP="00814D3A">
      <w:pPr>
        <w:spacing w:after="360"/>
        <w:ind w:left="3154" w:hanging="274"/>
        <w:rPr>
          <w:rFonts w:ascii="Garamond" w:hAnsi="Garamond"/>
        </w:rPr>
      </w:pPr>
      <w:r w:rsidRPr="00EE3A93">
        <w:rPr>
          <w:rFonts w:ascii="Garamond" w:hAnsi="Garamond"/>
        </w:rPr>
        <w:t>Assistant Professor of Religion, College of Arts and Sciences, Elon College (1987)</w:t>
      </w:r>
    </w:p>
    <w:p w:rsidR="00814D3A" w:rsidRPr="00EE3A93" w:rsidRDefault="00814D3A" w:rsidP="00814D3A">
      <w:pPr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60720D">
        <w:rPr>
          <w:rFonts w:ascii="Garamond" w:hAnsi="Garamond"/>
        </w:rPr>
        <w:t>Publications</w:t>
      </w:r>
      <w:r w:rsidRPr="00EE3A93">
        <w:rPr>
          <w:rFonts w:ascii="Garamond" w:hAnsi="Garamond"/>
        </w:rPr>
        <w:t>:</w:t>
      </w:r>
    </w:p>
    <w:p w:rsidR="00814D3A" w:rsidRPr="00EE3A93" w:rsidRDefault="00814D3A" w:rsidP="00814D3A">
      <w:pPr>
        <w:spacing w:after="240"/>
        <w:ind w:left="360" w:firstLine="14"/>
        <w:rPr>
          <w:rFonts w:ascii="Garamond" w:hAnsi="Garamond"/>
        </w:rPr>
      </w:pPr>
      <w:r w:rsidRPr="00EE3A93">
        <w:rPr>
          <w:rFonts w:ascii="Garamond" w:hAnsi="Garamond"/>
        </w:rPr>
        <w:t>Books:</w:t>
      </w:r>
    </w:p>
    <w:p w:rsidR="00814D3A" w:rsidRPr="00EE3A93" w:rsidRDefault="0010100A" w:rsidP="00814D3A">
      <w:pPr>
        <w:spacing w:after="240"/>
        <w:ind w:left="1699" w:hanging="259"/>
        <w:rPr>
          <w:rFonts w:ascii="Garamond" w:hAnsi="Garamond"/>
        </w:rPr>
      </w:pPr>
      <w:r w:rsidRPr="00D771E9">
        <w:rPr>
          <w:rFonts w:ascii="Garamond" w:hAnsi="Garamond"/>
          <w:i/>
        </w:rPr>
        <w:t>T</w:t>
      </w:r>
      <w:r w:rsidR="00FE2A3A" w:rsidRPr="00D771E9">
        <w:rPr>
          <w:rFonts w:ascii="Garamond" w:hAnsi="Garamond"/>
          <w:i/>
        </w:rPr>
        <w:t>aking</w:t>
      </w:r>
      <w:r w:rsidRPr="00D771E9">
        <w:rPr>
          <w:rFonts w:ascii="Garamond" w:hAnsi="Garamond"/>
          <w:i/>
        </w:rPr>
        <w:t xml:space="preserve"> Hold of the Real</w:t>
      </w:r>
      <w:r w:rsidR="00814D3A" w:rsidRPr="00D771E9">
        <w:rPr>
          <w:rFonts w:ascii="Garamond" w:hAnsi="Garamond"/>
          <w:i/>
        </w:rPr>
        <w:t xml:space="preserve">: </w:t>
      </w:r>
      <w:r w:rsidR="00FE2A3A" w:rsidRPr="00D771E9">
        <w:rPr>
          <w:rFonts w:ascii="Garamond" w:hAnsi="Garamond"/>
          <w:i/>
        </w:rPr>
        <w:t xml:space="preserve">Dietrich Bonhoeffer and the </w:t>
      </w:r>
      <w:r w:rsidR="00C10F0D">
        <w:rPr>
          <w:rFonts w:ascii="Garamond" w:hAnsi="Garamond"/>
          <w:i/>
        </w:rPr>
        <w:t>Profound</w:t>
      </w:r>
      <w:r w:rsidR="00FE2A3A" w:rsidRPr="00D771E9">
        <w:rPr>
          <w:rFonts w:ascii="Garamond" w:hAnsi="Garamond"/>
          <w:i/>
        </w:rPr>
        <w:t xml:space="preserve"> Worldliness of Christianity</w:t>
      </w:r>
      <w:r w:rsidR="00DE4FAF">
        <w:rPr>
          <w:rFonts w:ascii="Garamond" w:hAnsi="Garamond"/>
        </w:rPr>
        <w:t>.</w:t>
      </w:r>
      <w:r w:rsidR="00FE2A3A" w:rsidRPr="00EE3A93">
        <w:rPr>
          <w:rFonts w:ascii="Garamond" w:hAnsi="Garamond"/>
        </w:rPr>
        <w:t xml:space="preserve"> </w:t>
      </w:r>
      <w:r w:rsidR="00F37FE1">
        <w:rPr>
          <w:rFonts w:ascii="Garamond" w:hAnsi="Garamond"/>
        </w:rPr>
        <w:t>Eugene, OR:</w:t>
      </w:r>
      <w:r w:rsidR="00C01BCF" w:rsidRPr="00EE3A93">
        <w:rPr>
          <w:rFonts w:ascii="Garamond" w:hAnsi="Garamond"/>
        </w:rPr>
        <w:t xml:space="preserve"> Cascade</w:t>
      </w:r>
      <w:r w:rsidR="00A55628" w:rsidRPr="00EE3A93">
        <w:rPr>
          <w:rFonts w:ascii="Garamond" w:hAnsi="Garamond"/>
        </w:rPr>
        <w:t>, 2015</w:t>
      </w:r>
      <w:r w:rsidR="00814D3A" w:rsidRPr="00EE3A93">
        <w:rPr>
          <w:rFonts w:ascii="Garamond" w:hAnsi="Garamond"/>
        </w:rPr>
        <w:t>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D771E9">
        <w:rPr>
          <w:rFonts w:ascii="Garamond" w:hAnsi="Garamond"/>
          <w:i/>
        </w:rPr>
        <w:t>Can These Bones Live? A Catholic Baptist Engagement with Ecclesiology, Hermeneutics, and Social Theory</w:t>
      </w:r>
      <w:r w:rsidRPr="00EE3A93">
        <w:rPr>
          <w:rFonts w:ascii="Garamond" w:hAnsi="Garamond"/>
        </w:rPr>
        <w:t>. Grand Rapids, MI: Brazos, 2008.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D771E9">
        <w:rPr>
          <w:rFonts w:ascii="Garamond" w:hAnsi="Garamond"/>
          <w:i/>
        </w:rPr>
        <w:t>StormFront: The Good News of God</w:t>
      </w:r>
      <w:r w:rsidRPr="00EE3A93">
        <w:rPr>
          <w:rFonts w:ascii="Garamond" w:hAnsi="Garamond"/>
        </w:rPr>
        <w:t>, with James V. Brownson, Inagrace T. Dietterich and Charles C. West. Grand Rapids, MI: Wm. B. Eerdmans, 2003.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D771E9">
        <w:rPr>
          <w:rFonts w:ascii="Garamond" w:hAnsi="Garamond"/>
          <w:i/>
        </w:rPr>
        <w:t>Another City: An Ecclesiological Primer for a Post-Christian World</w:t>
      </w:r>
      <w:r w:rsidRPr="00EE3A93">
        <w:rPr>
          <w:rFonts w:ascii="Garamond" w:hAnsi="Garamond"/>
        </w:rPr>
        <w:t>. Harrisburg, PA: Trinity Press International, 1999.</w:t>
      </w:r>
    </w:p>
    <w:p w:rsidR="00814D3A" w:rsidRPr="00EE3A93" w:rsidRDefault="00814D3A" w:rsidP="00814D3A">
      <w:pPr>
        <w:spacing w:after="360"/>
        <w:ind w:left="1699" w:hanging="259"/>
        <w:rPr>
          <w:rFonts w:ascii="Garamond" w:hAnsi="Garamond"/>
        </w:rPr>
      </w:pPr>
      <w:r w:rsidRPr="00D771E9">
        <w:rPr>
          <w:rFonts w:ascii="Garamond" w:hAnsi="Garamond"/>
          <w:i/>
        </w:rPr>
        <w:t>Politics of the Theological: Beyond the Piety and Power of A World Come of Age</w:t>
      </w:r>
      <w:r w:rsidRPr="00EE3A93">
        <w:rPr>
          <w:rFonts w:ascii="Garamond" w:hAnsi="Garamond"/>
        </w:rPr>
        <w:t>. New York: Peter Lang, 1995.</w:t>
      </w:r>
    </w:p>
    <w:p w:rsidR="00814D3A" w:rsidRPr="00EE3A93" w:rsidRDefault="00814D3A" w:rsidP="00814D3A">
      <w:pPr>
        <w:spacing w:after="240"/>
        <w:ind w:left="360" w:firstLine="14"/>
        <w:rPr>
          <w:rFonts w:ascii="Garamond" w:hAnsi="Garamond"/>
        </w:rPr>
      </w:pPr>
      <w:r w:rsidRPr="00EE3A93">
        <w:rPr>
          <w:rFonts w:ascii="Garamond" w:hAnsi="Garamond"/>
        </w:rPr>
        <w:t>Peer-reviewed Articles and Book Chapters:</w:t>
      </w:r>
    </w:p>
    <w:p w:rsidR="004A3904" w:rsidRPr="00B41CAC" w:rsidRDefault="004A3904" w:rsidP="004A3904">
      <w:pPr>
        <w:spacing w:after="240"/>
        <w:ind w:left="1699" w:hanging="259"/>
        <w:rPr>
          <w:rFonts w:ascii="Garamond" w:hAnsi="Garamond"/>
        </w:rPr>
      </w:pPr>
      <w:r w:rsidRPr="00B41CAC">
        <w:rPr>
          <w:rFonts w:ascii="Garamond" w:hAnsi="Garamond"/>
        </w:rPr>
        <w:t xml:space="preserve">“The Ironic Myth of a World Come of Age,” in </w:t>
      </w:r>
      <w:r w:rsidR="002D3F72">
        <w:rPr>
          <w:rFonts w:ascii="Garamond" w:hAnsi="Garamond"/>
          <w:i/>
        </w:rPr>
        <w:t>Christian Humanism and Moral Formation in “A</w:t>
      </w:r>
      <w:r w:rsidR="00FD113B" w:rsidRPr="00B41CAC">
        <w:rPr>
          <w:rFonts w:ascii="Garamond" w:hAnsi="Garamond"/>
          <w:i/>
        </w:rPr>
        <w:t xml:space="preserve"> </w:t>
      </w:r>
      <w:r w:rsidR="002D3F72">
        <w:rPr>
          <w:rFonts w:ascii="Garamond" w:hAnsi="Garamond"/>
          <w:i/>
        </w:rPr>
        <w:t xml:space="preserve">World Come of </w:t>
      </w:r>
      <w:r w:rsidR="00FD113B" w:rsidRPr="00B41CAC">
        <w:rPr>
          <w:rFonts w:ascii="Garamond" w:hAnsi="Garamond"/>
          <w:i/>
        </w:rPr>
        <w:t>Age</w:t>
      </w:r>
      <w:r w:rsidR="002D3F72">
        <w:rPr>
          <w:rFonts w:ascii="Garamond" w:hAnsi="Garamond"/>
          <w:i/>
        </w:rPr>
        <w:t>”</w:t>
      </w:r>
      <w:r w:rsidR="00FD113B" w:rsidRPr="00B41CAC">
        <w:rPr>
          <w:rFonts w:ascii="Garamond" w:hAnsi="Garamond"/>
          <w:i/>
        </w:rPr>
        <w:t>: An Interdisciplinary Look at the Works of Dietrich Bonhoeffer and Marilynne Robinson</w:t>
      </w:r>
      <w:r w:rsidR="00FD113B" w:rsidRPr="00B41CAC">
        <w:rPr>
          <w:rFonts w:ascii="Garamond" w:hAnsi="Garamond"/>
        </w:rPr>
        <w:t xml:space="preserve">, </w:t>
      </w:r>
      <w:r w:rsidRPr="00B41CAC">
        <w:rPr>
          <w:rFonts w:ascii="Garamond" w:hAnsi="Garamond"/>
        </w:rPr>
        <w:t>edited by Jens Zimmermann</w:t>
      </w:r>
      <w:r w:rsidR="007C2850">
        <w:rPr>
          <w:rFonts w:ascii="Garamond" w:hAnsi="Garamond"/>
        </w:rPr>
        <w:t xml:space="preserve"> and Natalie Boldt</w:t>
      </w:r>
      <w:r w:rsidRPr="00B41CAC">
        <w:rPr>
          <w:rFonts w:ascii="Garamond" w:hAnsi="Garamond"/>
        </w:rPr>
        <w:t xml:space="preserve">. </w:t>
      </w:r>
      <w:r w:rsidR="007C2850">
        <w:rPr>
          <w:rFonts w:ascii="Garamond" w:hAnsi="Garamond"/>
        </w:rPr>
        <w:t>Cambridge, UK</w:t>
      </w:r>
      <w:r w:rsidRPr="00B41CAC">
        <w:rPr>
          <w:rFonts w:ascii="Garamond" w:hAnsi="Garamond"/>
        </w:rPr>
        <w:t>:</w:t>
      </w:r>
      <w:r w:rsidRPr="00B41CAC">
        <w:rPr>
          <w:rFonts w:ascii="Garamond" w:hAnsi="Garamond"/>
          <w:szCs w:val="22"/>
        </w:rPr>
        <w:t xml:space="preserve"> </w:t>
      </w:r>
      <w:r w:rsidR="007C2850">
        <w:rPr>
          <w:rFonts w:ascii="Garamond" w:hAnsi="Garamond"/>
          <w:szCs w:val="22"/>
        </w:rPr>
        <w:t xml:space="preserve">Cambridge Scholars </w:t>
      </w:r>
      <w:r w:rsidRPr="00B41CAC">
        <w:rPr>
          <w:rFonts w:ascii="Garamond" w:hAnsi="Garamond"/>
        </w:rPr>
        <w:t>(forthcoming).</w:t>
      </w:r>
    </w:p>
    <w:p w:rsidR="00350CC3" w:rsidRPr="00EE3A93" w:rsidRDefault="00350CC3" w:rsidP="00350CC3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“Ransomed from Every Language: The Church as a Community of Word-Care,” </w:t>
      </w:r>
      <w:r w:rsidRPr="00D771E9">
        <w:rPr>
          <w:rFonts w:ascii="Garamond" w:hAnsi="Garamond"/>
          <w:i/>
        </w:rPr>
        <w:t>Review and Expositor</w:t>
      </w:r>
      <w:r w:rsidRPr="00EE3A93">
        <w:rPr>
          <w:rFonts w:ascii="Garamond" w:hAnsi="Garamond"/>
        </w:rPr>
        <w:t xml:space="preserve"> 112 (February 2015): 104–18.</w:t>
      </w:r>
    </w:p>
    <w:p w:rsidR="007929CA" w:rsidRPr="00EE3A93" w:rsidRDefault="007929CA" w:rsidP="00350CC3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“This </w:t>
      </w:r>
      <w:r w:rsidRPr="00C14EE3">
        <w:rPr>
          <w:rFonts w:ascii="Garamond" w:hAnsi="Garamond"/>
          <w:i/>
        </w:rPr>
        <w:t>As</w:t>
      </w:r>
      <w:r w:rsidRPr="00EE3A93">
        <w:rPr>
          <w:rFonts w:ascii="Garamond" w:hAnsi="Garamond"/>
        </w:rPr>
        <w:t xml:space="preserve"> That: Friendly Amendments to James McClendon’s “baptist” Vision, </w:t>
      </w:r>
      <w:r w:rsidRPr="00D771E9">
        <w:rPr>
          <w:rFonts w:ascii="Garamond" w:hAnsi="Garamond"/>
          <w:i/>
        </w:rPr>
        <w:t>Baptistic Theologies</w:t>
      </w:r>
      <w:r w:rsidRPr="00EE3A9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6:1 </w:t>
      </w:r>
      <w:r w:rsidRPr="00EE3A93">
        <w:rPr>
          <w:rFonts w:ascii="Garamond" w:hAnsi="Garamond"/>
        </w:rPr>
        <w:t>(</w:t>
      </w:r>
      <w:r>
        <w:rPr>
          <w:rFonts w:ascii="Garamond" w:hAnsi="Garamond"/>
        </w:rPr>
        <w:t>2014</w:t>
      </w:r>
      <w:r w:rsidRPr="00EE3A93">
        <w:rPr>
          <w:rFonts w:ascii="Garamond" w:hAnsi="Garamond"/>
        </w:rPr>
        <w:t>)</w:t>
      </w:r>
      <w:r>
        <w:rPr>
          <w:rFonts w:ascii="Garamond" w:hAnsi="Garamond"/>
        </w:rPr>
        <w:t>: 36–52</w:t>
      </w:r>
      <w:r w:rsidRPr="00EE3A93">
        <w:rPr>
          <w:rFonts w:ascii="Garamond" w:hAnsi="Garamond"/>
        </w:rPr>
        <w:t>.</w:t>
      </w:r>
    </w:p>
    <w:p w:rsidR="00EB50B2" w:rsidRPr="00EE3A93" w:rsidRDefault="00EB50B2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“Into Lands As Yet Unknown: The Church’s Vocation of Not Belonging,” </w:t>
      </w:r>
      <w:r w:rsidR="00920BCD" w:rsidRPr="00D771E9">
        <w:rPr>
          <w:rFonts w:ascii="Garamond" w:hAnsi="Garamond"/>
          <w:i/>
        </w:rPr>
        <w:t>Perspectives in Religious Studies</w:t>
      </w:r>
      <w:r w:rsidR="00920BCD" w:rsidRPr="00EE3A93">
        <w:rPr>
          <w:rFonts w:ascii="Garamond" w:hAnsi="Garamond"/>
        </w:rPr>
        <w:t xml:space="preserve"> 41 (Fall 2014): </w:t>
      </w:r>
      <w:r w:rsidR="00920BCD" w:rsidRPr="00EE3A93">
        <w:rPr>
          <w:rFonts w:ascii="Garamond" w:hAnsi="Garamond"/>
        </w:rPr>
        <w:softHyphen/>
        <w:t>297–309.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“Religion, Race and Resistance: Extending Dietrich Bonhoeffer’s Critique of Religion,” in </w:t>
      </w:r>
      <w:r w:rsidRPr="00D771E9">
        <w:rPr>
          <w:rFonts w:ascii="Garamond" w:hAnsi="Garamond"/>
          <w:i/>
          <w:color w:val="000000"/>
        </w:rPr>
        <w:t>A Spoke in the Wheel: The Political in the Theology of Dietrich Bonhoeffer / Dem Rad in die Speichen Fallen: Das Politische in der Theologie Dietrich Bonhoeffers</w:t>
      </w:r>
      <w:r w:rsidRPr="00EE3A93">
        <w:rPr>
          <w:rFonts w:ascii="Garamond" w:hAnsi="Garamond"/>
          <w:color w:val="000000"/>
        </w:rPr>
        <w:t xml:space="preserve">, </w:t>
      </w:r>
      <w:r w:rsidRPr="00EE3A93">
        <w:rPr>
          <w:rFonts w:ascii="Garamond" w:hAnsi="Garamond"/>
        </w:rPr>
        <w:t xml:space="preserve">edited by </w:t>
      </w:r>
      <w:r w:rsidRPr="00EE3A93">
        <w:rPr>
          <w:rFonts w:ascii="Garamond" w:hAnsi="Garamond"/>
          <w:color w:val="000000"/>
        </w:rPr>
        <w:t>Kirsten Busch Nielsen</w:t>
      </w:r>
      <w:r w:rsidRPr="00EE3A93">
        <w:rPr>
          <w:rFonts w:ascii="Garamond" w:hAnsi="Garamond"/>
        </w:rPr>
        <w:t xml:space="preserve">, </w:t>
      </w:r>
      <w:r w:rsidRPr="00EE3A93">
        <w:rPr>
          <w:rFonts w:ascii="Garamond" w:hAnsi="Garamond"/>
          <w:color w:val="000000"/>
        </w:rPr>
        <w:t>Ralf Wüstenberg</w:t>
      </w:r>
      <w:r w:rsidRPr="00EE3A93">
        <w:rPr>
          <w:rFonts w:ascii="Garamond" w:hAnsi="Garamond"/>
        </w:rPr>
        <w:t xml:space="preserve"> and </w:t>
      </w:r>
      <w:r w:rsidRPr="00EE3A93">
        <w:rPr>
          <w:rFonts w:ascii="Garamond" w:hAnsi="Garamond"/>
          <w:color w:val="000000"/>
        </w:rPr>
        <w:t>Jens Zimmermann</w:t>
      </w:r>
      <w:r w:rsidRPr="00EE3A93">
        <w:rPr>
          <w:rFonts w:ascii="Garamond" w:hAnsi="Garamond"/>
        </w:rPr>
        <w:t xml:space="preserve">. </w:t>
      </w:r>
      <w:r w:rsidR="005B20FC" w:rsidRPr="00EE3A93">
        <w:rPr>
          <w:rFonts w:ascii="Garamond" w:hAnsi="Garamond"/>
          <w:color w:val="000000"/>
        </w:rPr>
        <w:t xml:space="preserve">Gütersloh: </w:t>
      </w:r>
      <w:r w:rsidRPr="00EE3A93">
        <w:rPr>
          <w:rFonts w:ascii="Garamond" w:hAnsi="Garamond"/>
          <w:color w:val="000000"/>
        </w:rPr>
        <w:t>Gütersloher</w:t>
      </w:r>
      <w:r w:rsidR="005B20FC" w:rsidRPr="00EE3A93">
        <w:rPr>
          <w:rFonts w:ascii="Garamond" w:hAnsi="Garamond"/>
          <w:color w:val="000000"/>
        </w:rPr>
        <w:t>, 2013, 150–63</w:t>
      </w:r>
      <w:r w:rsidRPr="00EE3A93">
        <w:rPr>
          <w:rFonts w:ascii="Garamond" w:hAnsi="Garamond"/>
          <w:color w:val="000000"/>
        </w:rPr>
        <w:t>.</w:t>
      </w:r>
    </w:p>
    <w:p w:rsidR="00127F10" w:rsidRPr="00EE3A93" w:rsidRDefault="00127F10" w:rsidP="00127F10">
      <w:pPr>
        <w:spacing w:after="240"/>
        <w:ind w:left="360"/>
        <w:rPr>
          <w:rFonts w:ascii="Garamond" w:hAnsi="Garamond"/>
          <w:smallCaps/>
        </w:rPr>
      </w:pPr>
      <w:r w:rsidRPr="00EE3A93">
        <w:rPr>
          <w:rFonts w:ascii="Garamond" w:hAnsi="Garamond"/>
        </w:rPr>
        <w:lastRenderedPageBreak/>
        <w:t xml:space="preserve">Peer-reviewed Articles and Book Chapters (continued): </w:t>
      </w:r>
    </w:p>
    <w:p w:rsidR="00814D3A" w:rsidRPr="00EE3A93" w:rsidRDefault="00814D3A" w:rsidP="00127F10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“The Dialogue of Catherine of Siena,”</w:t>
      </w:r>
      <w:r w:rsidRPr="00EE3A93">
        <w:rPr>
          <w:rFonts w:ascii="Garamond" w:hAnsi="Garamond"/>
          <w:sz w:val="20"/>
        </w:rPr>
        <w:t xml:space="preserve"> </w:t>
      </w:r>
      <w:r w:rsidRPr="00EE3A93">
        <w:rPr>
          <w:rFonts w:ascii="Garamond" w:hAnsi="Garamond"/>
        </w:rPr>
        <w:t xml:space="preserve">in </w:t>
      </w:r>
      <w:r w:rsidRPr="00D771E9">
        <w:rPr>
          <w:rFonts w:ascii="Garamond" w:hAnsi="Garamond"/>
          <w:i/>
        </w:rPr>
        <w:t>Finding a Common Thread: Reading Great Texts from Homer to O’Connor</w:t>
      </w:r>
      <w:r w:rsidRPr="00EE3A93">
        <w:rPr>
          <w:rFonts w:ascii="Garamond" w:hAnsi="Garamond"/>
        </w:rPr>
        <w:t>, edited by Robert C. Roberts, Scott H. Moore and Donald D. Schmeltekopf. South Bend, IN: St. Augustine’s Press</w:t>
      </w:r>
      <w:r w:rsidRPr="00EE3A93">
        <w:rPr>
          <w:rFonts w:ascii="Garamond" w:hAnsi="Garamond"/>
          <w:szCs w:val="22"/>
        </w:rPr>
        <w:t>, 2013, 151–67.</w:t>
      </w:r>
    </w:p>
    <w:p w:rsidR="00814D3A" w:rsidRPr="00EE3A93" w:rsidRDefault="00814D3A" w:rsidP="001776A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“For and Against Richard Rorty: Christian Convictions, Liberal Democracy, and the Christenfrage,” in </w:t>
      </w:r>
      <w:r w:rsidRPr="00D771E9">
        <w:rPr>
          <w:rFonts w:ascii="Garamond" w:hAnsi="Garamond"/>
          <w:i/>
          <w:szCs w:val="22"/>
        </w:rPr>
        <w:t>Richard Rorty and Philosophical Theology: Christian Engagements with a Secular Philosopher</w:t>
      </w:r>
      <w:r w:rsidRPr="00EE3A93">
        <w:rPr>
          <w:rFonts w:ascii="Garamond" w:hAnsi="Garamond"/>
        </w:rPr>
        <w:t>, edited by Jacob L. Goodson and Brad Elliott Stone. Eugene, OR: Cascade, 2012, 46–68.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“Whose Exclusion? Which Inclusion?” in </w:t>
      </w:r>
      <w:r w:rsidRPr="00D771E9">
        <w:rPr>
          <w:rFonts w:ascii="Garamond" w:hAnsi="Garamond"/>
          <w:i/>
        </w:rPr>
        <w:t xml:space="preserve">Ecclesiology and Exclusion: </w:t>
      </w:r>
      <w:r w:rsidRPr="00D771E9">
        <w:rPr>
          <w:rFonts w:ascii="Garamond" w:hAnsi="Garamond"/>
          <w:i/>
          <w:szCs w:val="22"/>
        </w:rPr>
        <w:t>Boundaries of Being and Belonging in Postmodern Times</w:t>
      </w:r>
      <w:r w:rsidRPr="00EE3A93">
        <w:rPr>
          <w:rFonts w:ascii="Garamond" w:hAnsi="Garamond"/>
          <w:szCs w:val="22"/>
        </w:rPr>
        <w:t xml:space="preserve">, edited by Dennis M. Doyle, Timothy R. Furry, and Pascal D. Bazzell. </w:t>
      </w:r>
      <w:r w:rsidRPr="00EE3A93">
        <w:rPr>
          <w:rFonts w:ascii="Garamond" w:hAnsi="Garamond"/>
        </w:rPr>
        <w:t>Maryknoll, NY:</w:t>
      </w:r>
      <w:r w:rsidRPr="00EE3A93">
        <w:rPr>
          <w:rFonts w:ascii="Garamond" w:hAnsi="Garamond"/>
          <w:szCs w:val="22"/>
        </w:rPr>
        <w:t xml:space="preserve"> Orbis Books, 2012</w:t>
      </w:r>
      <w:r w:rsidRPr="00EE3A93">
        <w:rPr>
          <w:rFonts w:ascii="Garamond" w:hAnsi="Garamond"/>
        </w:rPr>
        <w:t>, 247–54.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“The Path of the Church’s Decision: Bonhoeffer on Church, ‘Politics’ and the State,” in </w:t>
      </w:r>
      <w:r w:rsidRPr="00D771E9">
        <w:rPr>
          <w:rFonts w:ascii="Garamond" w:hAnsi="Garamond"/>
          <w:i/>
        </w:rPr>
        <w:t>Bonhoeffer, Religion and Politics</w:t>
      </w:r>
      <w:r w:rsidRPr="00EE3A93">
        <w:rPr>
          <w:rFonts w:ascii="Garamond" w:hAnsi="Garamond"/>
        </w:rPr>
        <w:t xml:space="preserve"> </w:t>
      </w:r>
      <w:r w:rsidRPr="00EE3A93">
        <w:rPr>
          <w:rFonts w:ascii="Garamond" w:hAnsi="Garamond"/>
          <w:szCs w:val="38"/>
        </w:rPr>
        <w:t xml:space="preserve">(International Bonhoeffer Interpretations), edited by </w:t>
      </w:r>
      <w:r w:rsidRPr="00EE3A93">
        <w:rPr>
          <w:rFonts w:ascii="Garamond" w:hAnsi="Garamond"/>
          <w:szCs w:val="21"/>
        </w:rPr>
        <w:t>Christiane Tietz and Jens Zimmermann.</w:t>
      </w:r>
      <w:r w:rsidRPr="00EE3A93">
        <w:rPr>
          <w:rFonts w:ascii="Garamond" w:hAnsi="Garamond"/>
        </w:rPr>
        <w:t xml:space="preserve"> New York: Peter Lang, 2012, 81–98. 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“Re-Envisioning the Wall of Separation, or One and a Half Cheers for Secularization: Toward an Ecclesial Identity after Christendom,” in </w:t>
      </w:r>
      <w:r w:rsidRPr="00D771E9">
        <w:rPr>
          <w:rFonts w:ascii="Garamond" w:hAnsi="Garamond"/>
          <w:i/>
        </w:rPr>
        <w:t>Questions of Identity: Studies in Honour of Brian Haymes</w:t>
      </w:r>
      <w:r w:rsidRPr="00EE3A93">
        <w:rPr>
          <w:rFonts w:ascii="Garamond" w:hAnsi="Garamond"/>
        </w:rPr>
        <w:t>, edited by Anthony Cross and Ruth Gouldbourne. Oxford, UK: Regent’s Park College, Oxford University, 2011, 50–66.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“The Narrow Path: Sociality, Ecclesiology and the Polyphony of Life in the Thought of Dietrich Bonhoeffer,” in </w:t>
      </w:r>
      <w:r w:rsidRPr="00D771E9">
        <w:rPr>
          <w:rFonts w:ascii="Garamond" w:hAnsi="Garamond"/>
          <w:i/>
          <w:szCs w:val="22"/>
        </w:rPr>
        <w:t>Being Human, Becoming Human: Bonhoeffer and Social Thought</w:t>
      </w:r>
      <w:r w:rsidRPr="00EE3A93">
        <w:rPr>
          <w:rFonts w:ascii="Garamond" w:hAnsi="Garamond"/>
          <w:szCs w:val="22"/>
        </w:rPr>
        <w:t>, edited by Brian Gregor and Jens Zimmermann, Eugene, OR: Pickwick, 2010, 102–123.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“Life in Exile, Life in the Middle of the Village: A Contribution of Dietrich Bonhoeffer to a Post-Christendom Ecclesiology,” in </w:t>
      </w:r>
      <w:r w:rsidRPr="00D771E9">
        <w:rPr>
          <w:rFonts w:ascii="Garamond" w:hAnsi="Garamond"/>
          <w:i/>
          <w:szCs w:val="38"/>
        </w:rPr>
        <w:t>Dietrich Bonhoeffer’s Theology Today: A Way Between Fundamentalism and Secularism?</w:t>
      </w:r>
      <w:r w:rsidRPr="00EE3A93">
        <w:rPr>
          <w:rFonts w:ascii="Garamond" w:hAnsi="Garamond"/>
          <w:szCs w:val="38"/>
        </w:rPr>
        <w:t>,</w:t>
      </w:r>
      <w:r w:rsidRPr="00EE3A93">
        <w:rPr>
          <w:rFonts w:ascii="Garamond" w:hAnsi="Garamond"/>
        </w:rPr>
        <w:t xml:space="preserve"> edited by Christiane Tietz, Stephen J. Plant and John W. de Gruchy. Gütersloh: Gütersloher, 2009, 229–43.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“Caught up in the Authorial Void: Tradition, Authority and Dissent,” in </w:t>
      </w:r>
      <w:r w:rsidRPr="00D771E9">
        <w:rPr>
          <w:rFonts w:ascii="Garamond" w:hAnsi="Garamond"/>
          <w:i/>
        </w:rPr>
        <w:t>Tradition and the Baptist Academy</w:t>
      </w:r>
      <w:r w:rsidRPr="00EE3A93">
        <w:rPr>
          <w:rFonts w:ascii="Garamond" w:hAnsi="Garamond"/>
        </w:rPr>
        <w:t>, edited by Roger Ward and Philip Thompson. Carlisle: Paternoster, 2009, 16–41.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“Laboratory of the Living Word: Paul Lehmann on Conscience, Church and the Politics of God,” in </w:t>
      </w:r>
      <w:r w:rsidRPr="00D771E9">
        <w:rPr>
          <w:rFonts w:ascii="Garamond" w:hAnsi="Garamond"/>
          <w:i/>
        </w:rPr>
        <w:t>Explorations in Christian Theology and Ethics: Essays in Conversation with Paul L. Lehmann</w:t>
      </w:r>
      <w:r w:rsidRPr="00EE3A93">
        <w:rPr>
          <w:rFonts w:ascii="Garamond" w:hAnsi="Garamond"/>
        </w:rPr>
        <w:t xml:space="preserve">, edited by Philip G. Ziegler and </w:t>
      </w:r>
      <w:r w:rsidRPr="00EE3A93">
        <w:rPr>
          <w:rFonts w:ascii="Garamond" w:hAnsi="Garamond"/>
          <w:szCs w:val="18"/>
        </w:rPr>
        <w:t>Michelle J. Bartel</w:t>
      </w:r>
      <w:r w:rsidRPr="00EE3A93">
        <w:rPr>
          <w:rFonts w:ascii="Garamond" w:hAnsi="Garamond"/>
        </w:rPr>
        <w:t>. Burlington, VT: Ashgate, 2009, 45–59.</w:t>
      </w:r>
    </w:p>
    <w:p w:rsidR="00127F10" w:rsidRPr="00EE3A93" w:rsidRDefault="00127F10" w:rsidP="00127F10">
      <w:pPr>
        <w:spacing w:after="240"/>
        <w:ind w:left="360"/>
        <w:rPr>
          <w:rFonts w:ascii="Garamond" w:hAnsi="Garamond"/>
          <w:smallCaps/>
        </w:rPr>
      </w:pPr>
      <w:r w:rsidRPr="00EE3A93">
        <w:rPr>
          <w:rFonts w:ascii="Garamond" w:hAnsi="Garamond"/>
        </w:rPr>
        <w:br w:type="page"/>
      </w:r>
      <w:r w:rsidRPr="00EE3A93">
        <w:rPr>
          <w:rFonts w:ascii="Garamond" w:hAnsi="Garamond"/>
        </w:rPr>
        <w:lastRenderedPageBreak/>
        <w:t xml:space="preserve">Peer-reviewed Articles and Book Chapters (continued): </w:t>
      </w:r>
    </w:p>
    <w:p w:rsidR="00814D3A" w:rsidRPr="00EE3A93" w:rsidRDefault="00814D3A" w:rsidP="00127F10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“Society as a Function of Education,” </w:t>
      </w:r>
      <w:r w:rsidRPr="00D4174A">
        <w:rPr>
          <w:rFonts w:ascii="Garamond" w:hAnsi="Garamond"/>
          <w:i/>
          <w:szCs w:val="24"/>
        </w:rPr>
        <w:t>The Scholarly Vocation and the Baptist Academy: Essays on the Future of Baptist Higher Education</w:t>
      </w:r>
      <w:r w:rsidRPr="00EE3A93">
        <w:rPr>
          <w:rFonts w:ascii="Garamond" w:hAnsi="Garamond"/>
          <w:szCs w:val="24"/>
        </w:rPr>
        <w:t xml:space="preserve">, edited by Roger Ward and David P. Gushee. Macon, GA: </w:t>
      </w:r>
      <w:r w:rsidRPr="00EE3A93">
        <w:rPr>
          <w:rFonts w:ascii="Garamond" w:hAnsi="Garamond"/>
        </w:rPr>
        <w:t>Mercer University Press, 2008, 26–49.</w:t>
      </w:r>
    </w:p>
    <w:p w:rsidR="00814D3A" w:rsidRPr="00EE3A93" w:rsidRDefault="00814D3A" w:rsidP="001776A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“Preserving the World for Christ: Toward a Theological Engagement with the ‘Secular’,” in </w:t>
      </w:r>
      <w:r w:rsidRPr="00D4174A">
        <w:rPr>
          <w:rFonts w:ascii="Garamond" w:hAnsi="Garamond"/>
          <w:i/>
        </w:rPr>
        <w:t>Scottish Journal of Theology</w:t>
      </w:r>
      <w:r w:rsidRPr="00EE3A93">
        <w:rPr>
          <w:rFonts w:ascii="Garamond" w:hAnsi="Garamond"/>
        </w:rPr>
        <w:t xml:space="preserve"> 61 (January 2008): 64–82.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“Augustine and Thomas Aquinas in the Theology of Dietrich Bonhoeffer,” in </w:t>
      </w:r>
      <w:r w:rsidRPr="00D4174A">
        <w:rPr>
          <w:rFonts w:ascii="Garamond" w:hAnsi="Garamond"/>
          <w:i/>
        </w:rPr>
        <w:t>Bonhoeffer’s Intellectual Formation: Theology and Philosophy in His Thought</w:t>
      </w:r>
      <w:r w:rsidRPr="00EE3A93">
        <w:rPr>
          <w:rFonts w:ascii="Garamond" w:hAnsi="Garamond"/>
          <w:color w:val="000000"/>
        </w:rPr>
        <w:t xml:space="preserve">, edited by Peter Frick. </w:t>
      </w:r>
      <w:r w:rsidRPr="00EE3A93">
        <w:rPr>
          <w:rFonts w:ascii="Garamond" w:hAnsi="Garamond"/>
          <w:szCs w:val="26"/>
        </w:rPr>
        <w:t>Tübingen:</w:t>
      </w:r>
      <w:r w:rsidRPr="00EE3A93">
        <w:rPr>
          <w:rFonts w:ascii="Garamond" w:hAnsi="Garamond"/>
          <w:color w:val="000000"/>
        </w:rPr>
        <w:t xml:space="preserve"> Mohr Siebeck, 2008, 11–29.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“Accounting for Difference: Dietrich Bonhoeffer’s Contribution to a Theological Critique of Culture,” in </w:t>
      </w:r>
      <w:r w:rsidRPr="00D4174A">
        <w:rPr>
          <w:rFonts w:ascii="Garamond" w:hAnsi="Garamond"/>
          <w:i/>
          <w:szCs w:val="26"/>
        </w:rPr>
        <w:t>Mysteries in the Theology of Dietrich Bonhoeffer</w:t>
      </w:r>
      <w:r w:rsidRPr="00EE3A93">
        <w:rPr>
          <w:rFonts w:ascii="Garamond" w:hAnsi="Garamond"/>
          <w:szCs w:val="26"/>
        </w:rPr>
        <w:t xml:space="preserve">, edited by Kirsten Busch, </w:t>
      </w:r>
      <w:r w:rsidRPr="00EE3A93">
        <w:rPr>
          <w:rFonts w:ascii="Garamond" w:hAnsi="Garamond"/>
          <w:sz w:val="26"/>
          <w:szCs w:val="26"/>
        </w:rPr>
        <w:t>Ulrik Nissen and Christiane Tietz</w:t>
      </w:r>
      <w:r w:rsidRPr="00EE3A93">
        <w:rPr>
          <w:rFonts w:ascii="Garamond" w:hAnsi="Garamond"/>
          <w:szCs w:val="26"/>
        </w:rPr>
        <w:t xml:space="preserve">. </w:t>
      </w:r>
      <w:r w:rsidRPr="00EE3A93">
        <w:rPr>
          <w:rFonts w:ascii="Garamond" w:hAnsi="Garamond"/>
          <w:color w:val="000000"/>
        </w:rPr>
        <w:t>Göttingen: Vandenhoeck &amp; Ruprecht</w:t>
      </w:r>
      <w:r w:rsidRPr="00EE3A93">
        <w:rPr>
          <w:rFonts w:ascii="Garamond" w:hAnsi="Garamond"/>
        </w:rPr>
        <w:t>, 2007, 81–109.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“Imagination and Natural Evil,” in </w:t>
      </w:r>
      <w:r w:rsidRPr="00D4174A">
        <w:rPr>
          <w:rFonts w:ascii="Garamond" w:hAnsi="Garamond"/>
          <w:i/>
        </w:rPr>
        <w:t>Theology Today</w:t>
      </w:r>
      <w:r w:rsidRPr="00EE3A93">
        <w:rPr>
          <w:rFonts w:ascii="Garamond" w:hAnsi="Garamond"/>
        </w:rPr>
        <w:t xml:space="preserve"> 63 (January 2007): 450–458.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“What We’ve Got Here Is A Failure To Imagine: The Church-Based University in the Tournament of Competing Visions,” in </w:t>
      </w:r>
      <w:r w:rsidRPr="00D4174A">
        <w:rPr>
          <w:rFonts w:ascii="Garamond" w:hAnsi="Garamond"/>
          <w:i/>
        </w:rPr>
        <w:t>Christian Scholar’s Review</w:t>
      </w:r>
      <w:r w:rsidRPr="00EE3A93">
        <w:rPr>
          <w:rFonts w:ascii="Garamond" w:hAnsi="Garamond"/>
        </w:rPr>
        <w:t xml:space="preserve"> 34 (Winter 2005): 201–215.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“City of Carnage, City of Refuge: Accounting for the Wages of Reason in the Ecclesially-Based University,” in </w:t>
      </w:r>
      <w:r w:rsidRPr="00D4174A">
        <w:rPr>
          <w:rFonts w:ascii="Garamond" w:hAnsi="Garamond"/>
          <w:i/>
          <w:color w:val="000000"/>
        </w:rPr>
        <w:t>Conflicting Allegiances: The Church-Based University in a Liberal Democratic Society</w:t>
      </w:r>
      <w:r w:rsidRPr="00EE3A93">
        <w:rPr>
          <w:rFonts w:ascii="Garamond" w:hAnsi="Garamond"/>
          <w:color w:val="000000"/>
        </w:rPr>
        <w:t>,</w:t>
      </w:r>
      <w:r w:rsidRPr="00EE3A93">
        <w:rPr>
          <w:rFonts w:ascii="Garamond" w:hAnsi="Garamond"/>
        </w:rPr>
        <w:t xml:space="preserve"> </w:t>
      </w:r>
      <w:r w:rsidRPr="00EE3A93">
        <w:rPr>
          <w:rFonts w:ascii="Garamond" w:hAnsi="Garamond"/>
          <w:color w:val="000000"/>
        </w:rPr>
        <w:t>edited by</w:t>
      </w:r>
      <w:r w:rsidRPr="00EE3A93">
        <w:rPr>
          <w:rFonts w:ascii="Garamond" w:hAnsi="Garamond"/>
        </w:rPr>
        <w:t xml:space="preserve"> Michael L. Budde and John Wright. Grand Rapids, MI: Brazos, 2004, 53–74.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  <w:color w:val="000000"/>
        </w:rPr>
        <w:t>“Response to ‘Thinking of/With Scripture’ by</w:t>
      </w:r>
      <w:r w:rsidR="00165D4E" w:rsidRPr="00EE3A93">
        <w:rPr>
          <w:rFonts w:ascii="Garamond" w:hAnsi="Garamond"/>
          <w:color w:val="000000"/>
        </w:rPr>
        <w:t xml:space="preserve"> Alon Goshen-Gottstein, ‘On the </w:t>
      </w:r>
      <w:r w:rsidRPr="00EE3A93">
        <w:rPr>
          <w:rFonts w:ascii="Garamond" w:hAnsi="Garamond"/>
          <w:color w:val="000000"/>
        </w:rPr>
        <w:t>“Path of Love” Toward the Divine’ by Omid Safi, and ‘Reading the Song Iconographically’ by Ellen Davis</w:t>
      </w:r>
      <w:r w:rsidRPr="00EE3A93">
        <w:rPr>
          <w:rFonts w:ascii="Garamond" w:hAnsi="Garamond"/>
        </w:rPr>
        <w:t xml:space="preserve">,” </w:t>
      </w:r>
      <w:r w:rsidRPr="00D4174A">
        <w:rPr>
          <w:rFonts w:ascii="Garamond" w:hAnsi="Garamond"/>
          <w:i/>
        </w:rPr>
        <w:t>The Journal of Scriptural Reasoning</w:t>
      </w:r>
      <w:r w:rsidRPr="00EE3A93">
        <w:rPr>
          <w:rFonts w:ascii="Garamond" w:hAnsi="Garamond"/>
        </w:rPr>
        <w:t xml:space="preserve"> 3 (August 2003). N. pag. Online: http:// etext.lib.virginia.edu/journals/ssr/is</w:t>
      </w:r>
      <w:r w:rsidRPr="00EE3A93">
        <w:rPr>
          <w:rFonts w:ascii="Garamond" w:hAnsi="Garamond"/>
        </w:rPr>
        <w:softHyphen/>
        <w:t>sues/volume3/number2/ssr03-02-r13.html.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“Re-membering the Body: Baptism, Eucharist and the Politics of Disestablishment,” in </w:t>
      </w:r>
      <w:r w:rsidRPr="00D4174A">
        <w:rPr>
          <w:rFonts w:ascii="Garamond" w:hAnsi="Garamond"/>
          <w:i/>
        </w:rPr>
        <w:t>Baptist Sacramentalism</w:t>
      </w:r>
      <w:r w:rsidRPr="00EE3A93">
        <w:rPr>
          <w:rFonts w:ascii="Garamond" w:hAnsi="Garamond"/>
        </w:rPr>
        <w:t>, edited by Anthony R. Cross and Philip E. Thompson. Carlisle: Paternoster, 2003, 96–116.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“Where, Then, Do We Stand? Baptists, History and Authority,” </w:t>
      </w:r>
      <w:r w:rsidRPr="00D4174A">
        <w:rPr>
          <w:rFonts w:ascii="Garamond" w:hAnsi="Garamond"/>
          <w:i/>
        </w:rPr>
        <w:t>Perspectives in Religious Studies</w:t>
      </w:r>
      <w:r w:rsidRPr="00EE3A93">
        <w:rPr>
          <w:rFonts w:ascii="Garamond" w:hAnsi="Garamond"/>
        </w:rPr>
        <w:t xml:space="preserve"> 29 (Winter 2002): </w:t>
      </w:r>
      <w:r w:rsidRPr="00EE3A93">
        <w:rPr>
          <w:rFonts w:ascii="Garamond" w:hAnsi="Garamond"/>
        </w:rPr>
        <w:softHyphen/>
        <w:t>359–380.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“Beginning in the Middle of Things: Following James McClendon’s Systematic Theology,” </w:t>
      </w:r>
      <w:r w:rsidRPr="00D4174A">
        <w:rPr>
          <w:rFonts w:ascii="Garamond" w:hAnsi="Garamond"/>
          <w:i/>
        </w:rPr>
        <w:t>Modern Theology</w:t>
      </w:r>
      <w:r w:rsidRPr="00EE3A93">
        <w:rPr>
          <w:rFonts w:ascii="Garamond" w:hAnsi="Garamond"/>
        </w:rPr>
        <w:t xml:space="preserve"> 18 (April 2002): 251–265.</w:t>
      </w:r>
    </w:p>
    <w:p w:rsidR="00127F10" w:rsidRPr="00EE3A93" w:rsidRDefault="00127F10" w:rsidP="00127F10">
      <w:pPr>
        <w:spacing w:after="240"/>
        <w:ind w:left="360"/>
        <w:rPr>
          <w:rFonts w:ascii="Garamond" w:hAnsi="Garamond"/>
          <w:smallCaps/>
        </w:rPr>
      </w:pPr>
      <w:r w:rsidRPr="00EE3A93">
        <w:rPr>
          <w:rFonts w:ascii="Garamond" w:hAnsi="Garamond"/>
        </w:rPr>
        <w:br w:type="page"/>
      </w:r>
      <w:r w:rsidRPr="00EE3A93">
        <w:rPr>
          <w:rFonts w:ascii="Garamond" w:hAnsi="Garamond"/>
        </w:rPr>
        <w:lastRenderedPageBreak/>
        <w:t xml:space="preserve">Peer-reviewed Articles and Book Chapters (continued): </w:t>
      </w:r>
    </w:p>
    <w:p w:rsidR="00814D3A" w:rsidRPr="00EE3A93" w:rsidRDefault="00814D3A" w:rsidP="00127F10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“Eschatology and Social Ethics: The Limits of Typology,” </w:t>
      </w:r>
      <w:r w:rsidRPr="00D4174A">
        <w:rPr>
          <w:rFonts w:ascii="Garamond" w:hAnsi="Garamond"/>
          <w:i/>
        </w:rPr>
        <w:t>The Journal of Scriptural Reasoning</w:t>
      </w:r>
      <w:r w:rsidRPr="00EE3A93">
        <w:rPr>
          <w:rFonts w:ascii="Garamond" w:hAnsi="Garamond"/>
        </w:rPr>
        <w:t xml:space="preserve"> 1 (August 2001). N. pag. Online: http://etext.vir</w:t>
      </w:r>
      <w:r w:rsidRPr="00EE3A93">
        <w:rPr>
          <w:rFonts w:ascii="Garamond" w:hAnsi="Garamond"/>
        </w:rPr>
        <w:softHyphen/>
        <w:t>ginia.edu/journals/ssr/issues/volume1/number1/ssr01-01-r08.html.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“On Seeing: Isaiah 6:1–12,” </w:t>
      </w:r>
      <w:r w:rsidRPr="00D4174A">
        <w:rPr>
          <w:rFonts w:ascii="Garamond" w:hAnsi="Garamond"/>
          <w:i/>
        </w:rPr>
        <w:t>Review and Expositor</w:t>
      </w:r>
      <w:r w:rsidRPr="00EE3A93">
        <w:rPr>
          <w:rFonts w:ascii="Garamond" w:hAnsi="Garamond"/>
        </w:rPr>
        <w:t xml:space="preserve"> 97 (Winter 2000): 97–104.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“The Democratization of Science,” </w:t>
      </w:r>
      <w:r w:rsidRPr="00D4174A">
        <w:rPr>
          <w:rFonts w:ascii="Garamond" w:hAnsi="Garamond"/>
          <w:i/>
        </w:rPr>
        <w:t>First Things</w:t>
      </w:r>
      <w:r w:rsidRPr="00EE3A93">
        <w:rPr>
          <w:rFonts w:ascii="Garamond" w:hAnsi="Garamond"/>
        </w:rPr>
        <w:t xml:space="preserve"> 101 (March 2000): 17</w:t>
      </w:r>
      <w:r w:rsidRPr="00EE3A93">
        <w:rPr>
          <w:rFonts w:ascii="Garamond" w:hAnsi="Garamond"/>
        </w:rPr>
        <w:softHyphen/>
        <w:t>–20.</w:t>
      </w:r>
    </w:p>
    <w:p w:rsidR="00814D3A" w:rsidRPr="00EE3A93" w:rsidRDefault="00814D3A" w:rsidP="00953481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“From the Heart of the Storm: Ecclesial Performance Between Pentecost and Parousia,” </w:t>
      </w:r>
      <w:r w:rsidRPr="00D4174A">
        <w:rPr>
          <w:rFonts w:ascii="Garamond" w:hAnsi="Garamond"/>
          <w:i/>
        </w:rPr>
        <w:t>Review and Expositor</w:t>
      </w:r>
      <w:r w:rsidRPr="00EE3A93">
        <w:rPr>
          <w:rFonts w:ascii="Garamond" w:hAnsi="Garamond"/>
        </w:rPr>
        <w:t xml:space="preserve"> 97 (Fall 2000): 315–338.</w:t>
      </w:r>
    </w:p>
    <w:p w:rsidR="00814D3A" w:rsidRPr="00EE3A93" w:rsidRDefault="00814D3A" w:rsidP="00F822D6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“The Eucharistic Idiom of the Gospel,” </w:t>
      </w:r>
      <w:r w:rsidRPr="00993192">
        <w:rPr>
          <w:rFonts w:ascii="Garamond" w:hAnsi="Garamond"/>
          <w:i/>
        </w:rPr>
        <w:t>Pro Ecclesia</w:t>
      </w:r>
      <w:r w:rsidRPr="00EE3A93">
        <w:rPr>
          <w:rFonts w:ascii="Garamond" w:hAnsi="Garamond"/>
        </w:rPr>
        <w:t xml:space="preserve"> 9 (Summer 2000): 297–318.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“Doctrinally Speaking: James McClendon on the Nature of Doctrine,” </w:t>
      </w:r>
      <w:r w:rsidRPr="00993192">
        <w:rPr>
          <w:rFonts w:ascii="Garamond" w:hAnsi="Garamond"/>
          <w:i/>
        </w:rPr>
        <w:t>Perspectives in Religious Studies</w:t>
      </w:r>
      <w:r w:rsidRPr="00EE3A93">
        <w:rPr>
          <w:rFonts w:ascii="Garamond" w:hAnsi="Garamond"/>
        </w:rPr>
        <w:t xml:space="preserve"> 27 (Spring 2000): 39–60.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“Anti-Postmodernism,” in </w:t>
      </w:r>
      <w:r w:rsidRPr="00993192">
        <w:rPr>
          <w:rFonts w:ascii="Garamond" w:hAnsi="Garamond"/>
          <w:i/>
        </w:rPr>
        <w:t>A Handbook for Postmodern Biblical Interpretation</w:t>
      </w:r>
      <w:r w:rsidRPr="00EE3A93">
        <w:rPr>
          <w:rFonts w:ascii="Garamond" w:hAnsi="Garamond"/>
        </w:rPr>
        <w:t>, edited by A.K.M. Adam. St. Louis, MO: Chalice, 2000, 1–7.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“Postmodernity and the Body Politic of Christ: Theology, Social Analysis, and a Post-Protestant Ecclesiology,” in </w:t>
      </w:r>
      <w:r w:rsidRPr="00993192">
        <w:rPr>
          <w:rFonts w:ascii="Garamond" w:hAnsi="Garamond"/>
          <w:i/>
        </w:rPr>
        <w:t>Theology and Corporate Conscience</w:t>
      </w:r>
      <w:r w:rsidRPr="00EE3A93">
        <w:rPr>
          <w:rFonts w:ascii="Garamond" w:hAnsi="Garamond"/>
        </w:rPr>
        <w:t>, edited by M. Douglas Meeks, Jürgen Moltmann and Frederick R. Trost. Minneapolis: Kirk House Publishers, 1999, 169–201. (This is a revision of “The Body Politic of Christ,” which first appeared in Modern Theology 13 [July 1997].)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“Round and Round About the Town: The Ecclesial Dimensions of Living in the Truth,” </w:t>
      </w:r>
      <w:r w:rsidRPr="00993192">
        <w:rPr>
          <w:rFonts w:ascii="Garamond" w:hAnsi="Garamond"/>
          <w:i/>
        </w:rPr>
        <w:t>Perspectives in Religious Studies</w:t>
      </w:r>
      <w:r w:rsidRPr="00EE3A93">
        <w:rPr>
          <w:rFonts w:ascii="Garamond" w:hAnsi="Garamond"/>
        </w:rPr>
        <w:t xml:space="preserve"> 25 (Spring 1998): 105–114.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“The Body Politic of Christ: Theology, Social Analysis, and Bonhoeffer’s Arcane Discipline,” </w:t>
      </w:r>
      <w:r w:rsidRPr="00993192">
        <w:rPr>
          <w:rFonts w:ascii="Garamond" w:hAnsi="Garamond"/>
          <w:i/>
        </w:rPr>
        <w:t>Modern Theology</w:t>
      </w:r>
      <w:r w:rsidRPr="00EE3A93">
        <w:rPr>
          <w:rFonts w:ascii="Garamond" w:hAnsi="Garamond"/>
        </w:rPr>
        <w:t xml:space="preserve"> 13 (July 1997): 319–346.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“The Wound of History: Reading Bonhoeffer After Christendom,” in </w:t>
      </w:r>
      <w:r w:rsidRPr="00993192">
        <w:rPr>
          <w:rFonts w:ascii="Garamond" w:hAnsi="Garamond"/>
          <w:i/>
        </w:rPr>
        <w:t>Bonhoeffer for a New Day: Theology in a Time of Transition</w:t>
      </w:r>
      <w:r w:rsidRPr="00EE3A93">
        <w:rPr>
          <w:rFonts w:ascii="Garamond" w:hAnsi="Garamond"/>
        </w:rPr>
        <w:t>, edited by John W. de Gruchy. Grand Rapids, MI: Wm. B. Eerdmans, 1997, 72–93.</w:t>
      </w:r>
    </w:p>
    <w:p w:rsidR="00D46D2F" w:rsidRDefault="00D46D2F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“Re-Envisioning Baptist Identity: A Manifesto for Baptist Communities in North America,” with five other authors, </w:t>
      </w:r>
      <w:r w:rsidRPr="00D46D2F">
        <w:rPr>
          <w:rFonts w:ascii="Garamond" w:hAnsi="Garamond"/>
          <w:i/>
        </w:rPr>
        <w:t>Perspectives in Religious Studies</w:t>
      </w:r>
      <w:r w:rsidRPr="00EE3A93">
        <w:rPr>
          <w:rFonts w:ascii="Garamond" w:hAnsi="Garamond"/>
        </w:rPr>
        <w:t xml:space="preserve"> 24 (Fall 1997): 303–310; also in Baptists Today 15, no. 10 (June 26, 1997), 8–10. 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“Insanity, Theocracy, and the Public Realm: Public Theology, the Church, and the Politics of Liberal Democracy,” </w:t>
      </w:r>
      <w:r w:rsidRPr="00993192">
        <w:rPr>
          <w:rFonts w:ascii="Garamond" w:hAnsi="Garamond"/>
          <w:i/>
        </w:rPr>
        <w:t>Modern Theology</w:t>
      </w:r>
      <w:r w:rsidRPr="00EE3A93">
        <w:rPr>
          <w:rFonts w:ascii="Garamond" w:hAnsi="Garamond"/>
        </w:rPr>
        <w:t xml:space="preserve"> 10 (January 1994): 27–57.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“Holy Insecurity: The Practice of Piety and the Politics of the Spirit,” in </w:t>
      </w:r>
      <w:r w:rsidRPr="00993192">
        <w:rPr>
          <w:rFonts w:ascii="Garamond" w:hAnsi="Garamond"/>
          <w:i/>
        </w:rPr>
        <w:t>Ties That Bind: Life Together in the Baptist Vision</w:t>
      </w:r>
      <w:r w:rsidRPr="00EE3A93">
        <w:rPr>
          <w:rFonts w:ascii="Garamond" w:hAnsi="Garamond"/>
        </w:rPr>
        <w:t>, edited by Gary A. Furr and Curtis W. Freeman. Macon, GA: Smyth &amp; Helwys, 1994, 217–241.</w:t>
      </w:r>
    </w:p>
    <w:p w:rsidR="004016FA" w:rsidRPr="00EE3A93" w:rsidRDefault="00993192" w:rsidP="004016FA">
      <w:pPr>
        <w:spacing w:after="240"/>
        <w:ind w:left="360"/>
        <w:rPr>
          <w:rFonts w:ascii="Garamond" w:hAnsi="Garamond"/>
          <w:smallCaps/>
        </w:rPr>
      </w:pPr>
      <w:r>
        <w:rPr>
          <w:rFonts w:ascii="Garamond" w:hAnsi="Garamond"/>
        </w:rPr>
        <w:br w:type="page"/>
      </w:r>
      <w:r w:rsidR="004016FA" w:rsidRPr="00EE3A93">
        <w:rPr>
          <w:rFonts w:ascii="Garamond" w:hAnsi="Garamond"/>
        </w:rPr>
        <w:lastRenderedPageBreak/>
        <w:t xml:space="preserve">Peer-reviewed Articles and Book Chapters (continued): </w:t>
      </w:r>
    </w:p>
    <w:p w:rsidR="00814D3A" w:rsidRPr="00EE3A93" w:rsidRDefault="00814D3A" w:rsidP="004016FA">
      <w:pPr>
        <w:spacing w:after="36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“A Post-Critical Approach to ‘Religionless Christianity’,” </w:t>
      </w:r>
      <w:r w:rsidRPr="00FD2DB0">
        <w:rPr>
          <w:rFonts w:ascii="Garamond" w:hAnsi="Garamond"/>
          <w:i/>
        </w:rPr>
        <w:t>Union Seminary Quarterly Review</w:t>
      </w:r>
      <w:r w:rsidRPr="00EE3A93">
        <w:rPr>
          <w:rFonts w:ascii="Garamond" w:hAnsi="Garamond"/>
        </w:rPr>
        <w:t xml:space="preserve"> 46 (1992): 39–58. (This essay was republished in </w:t>
      </w:r>
      <w:r w:rsidRPr="00F47199">
        <w:rPr>
          <w:rFonts w:ascii="Garamond" w:hAnsi="Garamond"/>
          <w:i/>
        </w:rPr>
        <w:t>Theology and the Practice of Responsibility: Essays on Dietrich Bonhoeffer</w:t>
      </w:r>
      <w:r w:rsidRPr="00EE3A93">
        <w:rPr>
          <w:rFonts w:ascii="Garamond" w:hAnsi="Garamond"/>
        </w:rPr>
        <w:t>, edited by Wayne Whitson Floyd and Charles Marsh. Valley Forge, PA: Trinity Press International, 1994, 39–58.)</w:t>
      </w:r>
    </w:p>
    <w:p w:rsidR="00814D3A" w:rsidRPr="00EE3A93" w:rsidRDefault="00814D3A" w:rsidP="00814D3A">
      <w:pPr>
        <w:spacing w:after="240"/>
        <w:ind w:left="360"/>
        <w:rPr>
          <w:rFonts w:ascii="Garamond" w:hAnsi="Garamond"/>
          <w:smallCaps/>
        </w:rPr>
      </w:pPr>
      <w:r w:rsidRPr="00EE3A93">
        <w:rPr>
          <w:rFonts w:ascii="Garamond" w:hAnsi="Garamond"/>
        </w:rPr>
        <w:t>Non-peer-reviewed Articles</w:t>
      </w:r>
      <w:r w:rsidR="00900620">
        <w:rPr>
          <w:rFonts w:ascii="Garamond" w:hAnsi="Garamond"/>
        </w:rPr>
        <w:t>,</w:t>
      </w:r>
      <w:r w:rsidRPr="00EE3A93">
        <w:rPr>
          <w:rFonts w:ascii="Garamond" w:hAnsi="Garamond"/>
        </w:rPr>
        <w:t xml:space="preserve"> Book Chapters</w:t>
      </w:r>
      <w:r w:rsidR="00900620">
        <w:rPr>
          <w:rFonts w:ascii="Garamond" w:hAnsi="Garamond"/>
        </w:rPr>
        <w:t>, and Blog Posts</w:t>
      </w:r>
      <w:r w:rsidRPr="00EE3A93">
        <w:rPr>
          <w:rFonts w:ascii="Garamond" w:hAnsi="Garamond"/>
        </w:rPr>
        <w:t>:</w:t>
      </w:r>
    </w:p>
    <w:p w:rsidR="00900620" w:rsidRDefault="00900620" w:rsidP="00814D3A">
      <w:pPr>
        <w:spacing w:after="240"/>
        <w:ind w:left="1699" w:hanging="259"/>
        <w:rPr>
          <w:rFonts w:ascii="Garamond" w:hAnsi="Garamond"/>
        </w:rPr>
      </w:pPr>
      <w:r>
        <w:rPr>
          <w:rFonts w:ascii="Garamond" w:hAnsi="Garamond"/>
        </w:rPr>
        <w:t xml:space="preserve">“Pope Francis in America,” November 4, 2015, </w:t>
      </w:r>
      <w:r w:rsidRPr="00900620">
        <w:rPr>
          <w:rFonts w:ascii="Garamond" w:hAnsi="Garamond"/>
        </w:rPr>
        <w:t>http://www.ekklesiaproject.org/blog/2015/11/pope-francis-in-america/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“Seeing Ourselves as a Company of Nomads,” in </w:t>
      </w:r>
      <w:r w:rsidRPr="00D46D2F">
        <w:rPr>
          <w:rFonts w:ascii="Garamond" w:hAnsi="Garamond"/>
          <w:i/>
        </w:rPr>
        <w:t>Christian Reflections</w:t>
      </w:r>
      <w:r w:rsidRPr="00EE3A93">
        <w:rPr>
          <w:rFonts w:ascii="Garamond" w:hAnsi="Garamond"/>
        </w:rPr>
        <w:t xml:space="preserve"> 34 (2010), 11–18.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“Citizens of Another City: Church, Politics and the Kingdom of God,” in </w:t>
      </w:r>
      <w:r w:rsidRPr="00D46D2F">
        <w:rPr>
          <w:rFonts w:ascii="Garamond" w:hAnsi="Garamond"/>
          <w:i/>
        </w:rPr>
        <w:t>Christian Reflections</w:t>
      </w:r>
      <w:r w:rsidRPr="00EE3A93">
        <w:rPr>
          <w:rFonts w:ascii="Garamond" w:hAnsi="Garamond"/>
        </w:rPr>
        <w:t xml:space="preserve"> 20 (2006): 20–27.</w:t>
      </w:r>
    </w:p>
    <w:p w:rsidR="00D46D2F" w:rsidRPr="00EE3A93" w:rsidRDefault="00D46D2F" w:rsidP="00D46D2F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“Discernment and Discipleship,” with Inagrace T. Dietterich, </w:t>
      </w:r>
      <w:r w:rsidRPr="00993192">
        <w:rPr>
          <w:rFonts w:ascii="Garamond" w:hAnsi="Garamond"/>
          <w:i/>
        </w:rPr>
        <w:t>The Center Letter</w:t>
      </w:r>
      <w:r w:rsidRPr="00EE3A93">
        <w:rPr>
          <w:rFonts w:ascii="Garamond" w:hAnsi="Garamond"/>
        </w:rPr>
        <w:t xml:space="preserve"> 29, no. 12 (December 1999), N. pag.</w:t>
      </w:r>
    </w:p>
    <w:p w:rsidR="00814D3A" w:rsidRPr="00EE3A93" w:rsidRDefault="00814D3A" w:rsidP="00D46D2F">
      <w:pPr>
        <w:spacing w:after="36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“The Church after Christendom,” </w:t>
      </w:r>
      <w:r w:rsidRPr="00D46D2F">
        <w:rPr>
          <w:rFonts w:ascii="Garamond" w:hAnsi="Garamond"/>
          <w:i/>
        </w:rPr>
        <w:t>Ethics Report</w:t>
      </w:r>
      <w:r w:rsidRPr="00EE3A93">
        <w:rPr>
          <w:rFonts w:ascii="Garamond" w:hAnsi="Garamond"/>
        </w:rPr>
        <w:t xml:space="preserve"> 7 (May/June 1999). N. pag.</w:t>
      </w:r>
    </w:p>
    <w:p w:rsidR="00814D3A" w:rsidRPr="00EE3A93" w:rsidRDefault="00814D3A" w:rsidP="00814D3A">
      <w:pPr>
        <w:spacing w:after="240"/>
        <w:ind w:left="633" w:hanging="259"/>
        <w:rPr>
          <w:rFonts w:ascii="Garamond" w:hAnsi="Garamond"/>
        </w:rPr>
      </w:pPr>
      <w:r w:rsidRPr="00EE3A93">
        <w:rPr>
          <w:rFonts w:ascii="Garamond" w:hAnsi="Garamond"/>
        </w:rPr>
        <w:t>Review Essays: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  <w:sz w:val="22"/>
        </w:rPr>
      </w:pPr>
      <w:r w:rsidRPr="00EE3A93">
        <w:rPr>
          <w:rFonts w:ascii="Garamond" w:hAnsi="Garamond"/>
        </w:rPr>
        <w:t xml:space="preserve">“Which Kingdom?” (Philip D. Kenneson, </w:t>
      </w:r>
      <w:r w:rsidRPr="00A53EDF">
        <w:rPr>
          <w:rFonts w:ascii="Garamond" w:hAnsi="Garamond"/>
          <w:i/>
        </w:rPr>
        <w:t>Life On The Vine: Cultivating the Fruit of the Spirit in Christian Community</w:t>
      </w:r>
      <w:r w:rsidRPr="00EE3A93">
        <w:rPr>
          <w:rFonts w:ascii="Garamond" w:hAnsi="Garamond"/>
        </w:rPr>
        <w:t xml:space="preserve">; Michael Budde, </w:t>
      </w:r>
      <w:r w:rsidRPr="00A53EDF">
        <w:rPr>
          <w:rFonts w:ascii="Garamond" w:hAnsi="Garamond"/>
          <w:i/>
        </w:rPr>
        <w:t>The (Magic) Kingdom of God: Christianity and Global Culture Industries</w:t>
      </w:r>
      <w:r w:rsidRPr="00EE3A93">
        <w:rPr>
          <w:rFonts w:ascii="Garamond" w:hAnsi="Garamond"/>
        </w:rPr>
        <w:t xml:space="preserve">; and Michael Budde and Robert Brimlow, </w:t>
      </w:r>
      <w:r w:rsidRPr="00A53EDF">
        <w:rPr>
          <w:rFonts w:ascii="Garamond" w:hAnsi="Garamond"/>
          <w:i/>
        </w:rPr>
        <w:t>Christianity Incorporated: How Big Business is Buying the Church</w:t>
      </w:r>
      <w:r w:rsidRPr="00EE3A93">
        <w:rPr>
          <w:rFonts w:ascii="Garamond" w:hAnsi="Garamond"/>
        </w:rPr>
        <w:t xml:space="preserve">) in </w:t>
      </w:r>
      <w:r w:rsidRPr="00A53EDF">
        <w:rPr>
          <w:rFonts w:ascii="Garamond" w:hAnsi="Garamond"/>
          <w:i/>
        </w:rPr>
        <w:t>Christian Reflections</w:t>
      </w:r>
      <w:r w:rsidRPr="00EE3A93">
        <w:rPr>
          <w:rFonts w:ascii="Garamond" w:hAnsi="Garamond"/>
        </w:rPr>
        <w:t xml:space="preserve"> 9 (2003): 83–88.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Martin B. Copenhaver, Anthony B. Robinson and William H. Willimon, </w:t>
      </w:r>
      <w:r w:rsidRPr="00A53EDF">
        <w:rPr>
          <w:rFonts w:ascii="Garamond" w:hAnsi="Garamond"/>
          <w:i/>
        </w:rPr>
        <w:t>Good News In Exile: Three Pastors Offer a Hopeful Vision for the Church</w:t>
      </w:r>
      <w:r w:rsidRPr="00EE3A93">
        <w:rPr>
          <w:rFonts w:ascii="Garamond" w:hAnsi="Garamond"/>
        </w:rPr>
        <w:t xml:space="preserve">, Marva J. Dawn, </w:t>
      </w:r>
      <w:r w:rsidRPr="00A53EDF">
        <w:rPr>
          <w:rFonts w:ascii="Garamond" w:hAnsi="Garamond"/>
          <w:i/>
        </w:rPr>
        <w:t>A Royal”Waste” of Time: The Splendor of Worshiping God and Being Church for the World</w:t>
      </w:r>
      <w:r w:rsidR="00A53EDF">
        <w:rPr>
          <w:rFonts w:ascii="Garamond" w:hAnsi="Garamond"/>
        </w:rPr>
        <w:t>;</w:t>
      </w:r>
      <w:r w:rsidRPr="00EE3A93">
        <w:rPr>
          <w:rFonts w:ascii="Garamond" w:hAnsi="Garamond"/>
        </w:rPr>
        <w:t xml:space="preserve"> Craig Van Gelder, editor, </w:t>
      </w:r>
      <w:r w:rsidRPr="00A53EDF">
        <w:rPr>
          <w:rFonts w:ascii="Garamond" w:hAnsi="Garamond"/>
          <w:i/>
        </w:rPr>
        <w:t>Confident Witness—Changing World: Rediscovering the Gospel in North America</w:t>
      </w:r>
      <w:r w:rsidR="00A53EDF">
        <w:rPr>
          <w:rFonts w:ascii="Garamond" w:hAnsi="Garamond"/>
        </w:rPr>
        <w:t>;</w:t>
      </w:r>
      <w:r w:rsidRPr="00EE3A93">
        <w:rPr>
          <w:rFonts w:ascii="Garamond" w:hAnsi="Garamond"/>
        </w:rPr>
        <w:t xml:space="preserve"> and Jonathan R. Wilson, </w:t>
      </w:r>
      <w:r w:rsidRPr="00A53EDF">
        <w:rPr>
          <w:rFonts w:ascii="Garamond" w:hAnsi="Garamond"/>
          <w:i/>
        </w:rPr>
        <w:t>Living Faithfully in a Fragmented World: Lessons for the Church from MacIntyre’s</w:t>
      </w:r>
      <w:r w:rsidRPr="00EE3A93">
        <w:rPr>
          <w:rFonts w:ascii="Garamond" w:hAnsi="Garamond"/>
        </w:rPr>
        <w:t xml:space="preserve"> After Virtue in </w:t>
      </w:r>
      <w:r w:rsidRPr="00A53EDF">
        <w:rPr>
          <w:rFonts w:ascii="Garamond" w:hAnsi="Garamond"/>
          <w:i/>
        </w:rPr>
        <w:t xml:space="preserve">Pro Ecclesia </w:t>
      </w:r>
      <w:r w:rsidRPr="00EE3A93">
        <w:rPr>
          <w:rFonts w:ascii="Garamond" w:hAnsi="Garamond"/>
        </w:rPr>
        <w:t>10 (Fall 2001): 487–490.</w:t>
      </w:r>
    </w:p>
    <w:p w:rsidR="00814D3A" w:rsidRPr="00EE3A93" w:rsidRDefault="00814D3A" w:rsidP="00814D3A">
      <w:pPr>
        <w:spacing w:after="36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“Hard at Work in the Fields of the Lord,” (Clark H. Pinnock, </w:t>
      </w:r>
      <w:r w:rsidRPr="0017430B">
        <w:rPr>
          <w:rFonts w:ascii="Garamond" w:hAnsi="Garamond"/>
          <w:i/>
        </w:rPr>
        <w:t>The Scripture Principle</w:t>
      </w:r>
      <w:r w:rsidRPr="00EE3A93">
        <w:rPr>
          <w:rFonts w:ascii="Garamond" w:hAnsi="Garamond"/>
        </w:rPr>
        <w:t xml:space="preserve">; Robert McAfee Brown, </w:t>
      </w:r>
      <w:r w:rsidRPr="0017430B">
        <w:rPr>
          <w:rFonts w:ascii="Garamond" w:hAnsi="Garamond"/>
          <w:i/>
        </w:rPr>
        <w:t>The Bible Speaks to You</w:t>
      </w:r>
      <w:r w:rsidRPr="00EE3A93">
        <w:rPr>
          <w:rFonts w:ascii="Garamond" w:hAnsi="Garamond"/>
        </w:rPr>
        <w:t xml:space="preserve">; and Robert McAfee Brown, </w:t>
      </w:r>
      <w:r w:rsidRPr="0017430B">
        <w:rPr>
          <w:rFonts w:ascii="Garamond" w:hAnsi="Garamond"/>
          <w:i/>
        </w:rPr>
        <w:t>Unexpected News: Reading the Bible with Third World Eyes</w:t>
      </w:r>
      <w:r w:rsidRPr="00EE3A93">
        <w:rPr>
          <w:rFonts w:ascii="Garamond" w:hAnsi="Garamond"/>
        </w:rPr>
        <w:t xml:space="preserve">) in </w:t>
      </w:r>
      <w:r w:rsidRPr="0017430B">
        <w:rPr>
          <w:rFonts w:ascii="Garamond" w:hAnsi="Garamond"/>
          <w:i/>
        </w:rPr>
        <w:t xml:space="preserve">Books &amp; Religion </w:t>
      </w:r>
      <w:r w:rsidRPr="00EE3A93">
        <w:rPr>
          <w:rFonts w:ascii="Garamond" w:hAnsi="Garamond"/>
        </w:rPr>
        <w:t>14 (September 1986): 11.</w:t>
      </w:r>
    </w:p>
    <w:p w:rsidR="00814D3A" w:rsidRPr="00EE3A93" w:rsidRDefault="008158BE" w:rsidP="00814D3A">
      <w:pPr>
        <w:spacing w:after="240"/>
        <w:ind w:left="633" w:hanging="259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814D3A" w:rsidRPr="00EE3A93">
        <w:rPr>
          <w:rFonts w:ascii="Garamond" w:hAnsi="Garamond"/>
        </w:rPr>
        <w:lastRenderedPageBreak/>
        <w:t>Book Reviews and Book Notes:</w:t>
      </w:r>
    </w:p>
    <w:p w:rsidR="005812BB" w:rsidRPr="00EE3A93" w:rsidRDefault="005C48E1" w:rsidP="00814D3A">
      <w:pPr>
        <w:spacing w:after="240"/>
        <w:ind w:left="1699" w:hanging="259"/>
        <w:rPr>
          <w:rFonts w:ascii="Garamond" w:hAnsi="Garamond"/>
          <w:szCs w:val="24"/>
        </w:rPr>
      </w:pPr>
      <w:r w:rsidRPr="00EE3A93">
        <w:rPr>
          <w:rFonts w:ascii="Garamond" w:hAnsi="Garamond"/>
          <w:szCs w:val="24"/>
        </w:rPr>
        <w:t xml:space="preserve">Tom Greggs, </w:t>
      </w:r>
      <w:r w:rsidR="005812BB" w:rsidRPr="00EE3A93">
        <w:rPr>
          <w:rFonts w:ascii="Garamond" w:hAnsi="Garamond"/>
          <w:szCs w:val="24"/>
        </w:rPr>
        <w:t>Theology Against Religion: Constructive Dialogues with Bonhoeffer and Barth</w:t>
      </w:r>
      <w:r w:rsidRPr="00EE3A93">
        <w:rPr>
          <w:rFonts w:ascii="Garamond" w:hAnsi="Garamond"/>
          <w:szCs w:val="24"/>
        </w:rPr>
        <w:t>, in</w:t>
      </w:r>
      <w:r w:rsidR="005812BB" w:rsidRPr="00EE3A93">
        <w:rPr>
          <w:rFonts w:ascii="Garamond" w:hAnsi="Garamond"/>
          <w:szCs w:val="24"/>
        </w:rPr>
        <w:t xml:space="preserve"> </w:t>
      </w:r>
      <w:r w:rsidR="005812BB" w:rsidRPr="00EF5866">
        <w:rPr>
          <w:rFonts w:ascii="Garamond" w:hAnsi="Garamond"/>
          <w:i/>
          <w:szCs w:val="24"/>
        </w:rPr>
        <w:t>Journal of Scriptural Reasoning</w:t>
      </w:r>
      <w:r w:rsidR="005812BB" w:rsidRPr="00EE3A93">
        <w:rPr>
          <w:rFonts w:ascii="Garamond" w:hAnsi="Garamond"/>
          <w:szCs w:val="24"/>
        </w:rPr>
        <w:t xml:space="preserve"> </w:t>
      </w:r>
      <w:r w:rsidR="00EF5866">
        <w:rPr>
          <w:rFonts w:ascii="Garamond" w:hAnsi="Garamond"/>
          <w:szCs w:val="24"/>
        </w:rPr>
        <w:t xml:space="preserve">14 </w:t>
      </w:r>
      <w:r w:rsidR="005812BB" w:rsidRPr="00EE3A93">
        <w:rPr>
          <w:rFonts w:ascii="Garamond" w:hAnsi="Garamond"/>
          <w:szCs w:val="24"/>
        </w:rPr>
        <w:t>(</w:t>
      </w:r>
      <w:r w:rsidR="00EF5866">
        <w:rPr>
          <w:rFonts w:ascii="Garamond" w:hAnsi="Garamond"/>
          <w:szCs w:val="24"/>
        </w:rPr>
        <w:t>June 2015</w:t>
      </w:r>
      <w:r w:rsidR="005812BB" w:rsidRPr="00EE3A93">
        <w:rPr>
          <w:rFonts w:ascii="Garamond" w:hAnsi="Garamond"/>
          <w:szCs w:val="24"/>
        </w:rPr>
        <w:t>)</w:t>
      </w:r>
      <w:r w:rsidR="00EF5866">
        <w:rPr>
          <w:rFonts w:ascii="Garamond" w:hAnsi="Garamond"/>
          <w:szCs w:val="24"/>
        </w:rPr>
        <w:t xml:space="preserve">, </w:t>
      </w:r>
      <w:r w:rsidR="00EF5866" w:rsidRPr="00EF5866">
        <w:rPr>
          <w:rFonts w:ascii="Garamond" w:hAnsi="Garamond"/>
          <w:szCs w:val="24"/>
        </w:rPr>
        <w:t>jsr.shanti.virginia.edu/back-issues/vol-14-number-1-june-2015-politics-scripture-and-war/</w:t>
      </w:r>
      <w:r w:rsidR="008345C8">
        <w:rPr>
          <w:rFonts w:ascii="Garamond" w:hAnsi="Garamond"/>
          <w:szCs w:val="24"/>
        </w:rPr>
        <w:t>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Dietrich Bonhoeffer, The Collected Sermons of Dietrich Bonhoeffer, edited and introduced by Isabel Best, in </w:t>
      </w:r>
      <w:r w:rsidRPr="00056F52">
        <w:rPr>
          <w:rFonts w:ascii="Garamond" w:hAnsi="Garamond"/>
          <w:i/>
        </w:rPr>
        <w:t>The Christian Century</w:t>
      </w:r>
      <w:r w:rsidRPr="00EE3A93">
        <w:rPr>
          <w:rFonts w:ascii="Garamond" w:hAnsi="Garamond"/>
        </w:rPr>
        <w:t xml:space="preserve"> 129.25 (December 12, 2012), 41–42.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Martin E. Marty, Dietrich Bonhoeffer’s Letters and Papers from Prison: A Biography, in </w:t>
      </w:r>
      <w:r w:rsidRPr="00056F52">
        <w:rPr>
          <w:rFonts w:ascii="Garamond" w:hAnsi="Garamond"/>
          <w:i/>
        </w:rPr>
        <w:t>The Christian Century</w:t>
      </w:r>
      <w:r w:rsidRPr="00EE3A93">
        <w:rPr>
          <w:rFonts w:ascii="Garamond" w:hAnsi="Garamond"/>
        </w:rPr>
        <w:t xml:space="preserve"> 128.6 (December 27, 2011), 38–39.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Stanley Hauerwas, Hannah’s Child: A Theologian’s Memoir, in </w:t>
      </w:r>
      <w:r w:rsidRPr="00056F52">
        <w:rPr>
          <w:rFonts w:ascii="Garamond" w:hAnsi="Garamond"/>
          <w:i/>
        </w:rPr>
        <w:t>Christian Scholar’s Review</w:t>
      </w:r>
      <w:r w:rsidRPr="00EE3A93">
        <w:rPr>
          <w:rFonts w:ascii="Garamond" w:hAnsi="Garamond"/>
        </w:rPr>
        <w:t xml:space="preserve"> 40 (Summer 2011), 475–77.</w:t>
      </w:r>
    </w:p>
    <w:p w:rsidR="00814D3A" w:rsidRPr="00EE3A93" w:rsidRDefault="00814D3A" w:rsidP="004016FA">
      <w:pPr>
        <w:spacing w:after="240"/>
        <w:ind w:left="1440"/>
        <w:rPr>
          <w:rFonts w:ascii="Garamond" w:hAnsi="Garamond"/>
        </w:rPr>
      </w:pPr>
      <w:r w:rsidRPr="00EE3A93">
        <w:rPr>
          <w:rFonts w:ascii="Garamond" w:hAnsi="Garamond"/>
        </w:rPr>
        <w:t xml:space="preserve">Ferdinand Schlingensiepen, Dietrich Bonhoeffer 1906–1945: Martyr, Thinker, Man of Resistance, in </w:t>
      </w:r>
      <w:r w:rsidRPr="00056F52">
        <w:rPr>
          <w:rFonts w:ascii="Garamond" w:hAnsi="Garamond"/>
          <w:i/>
        </w:rPr>
        <w:t>The Christian Century</w:t>
      </w:r>
      <w:r w:rsidRPr="00EE3A93">
        <w:rPr>
          <w:rFonts w:ascii="Garamond" w:hAnsi="Garamond"/>
        </w:rPr>
        <w:t xml:space="preserve"> 128.6 (March 22, 2011), 44–46.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Michael Allen Gillespie, The Theological Origins of Modernity, in </w:t>
      </w:r>
      <w:r w:rsidRPr="00056F52">
        <w:rPr>
          <w:rFonts w:ascii="Garamond" w:hAnsi="Garamond"/>
          <w:i/>
        </w:rPr>
        <w:t>Modern Theology</w:t>
      </w:r>
      <w:r w:rsidRPr="00EE3A93">
        <w:rPr>
          <w:rFonts w:ascii="Garamond" w:hAnsi="Garamond"/>
        </w:rPr>
        <w:t xml:space="preserve"> 26 (October 2010): 672–74.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Tom Beaudoin, Witness to Dispossession: The Vocation of a Post-Modern Theologian, in </w:t>
      </w:r>
      <w:r w:rsidRPr="00056F52">
        <w:rPr>
          <w:rFonts w:ascii="Garamond" w:hAnsi="Garamond"/>
          <w:i/>
        </w:rPr>
        <w:t>Modern Theology</w:t>
      </w:r>
      <w:r w:rsidRPr="00EE3A93">
        <w:rPr>
          <w:rFonts w:ascii="Garamond" w:hAnsi="Garamond"/>
        </w:rPr>
        <w:t xml:space="preserve"> 26 (January 2010): 171–73.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Chris Boesel, Risking Proclamation, Respecting Difference: Christian Faith, Imperialistic Discourse, and Abraham, in </w:t>
      </w:r>
      <w:r w:rsidRPr="00056F52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34 (September 2008): 169.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William C. Placher, editor, Essentials of Christian Theology, Kevin J. Vanhoozer, editor, The Cambridge Companion to Postmodern Theology, and Gerhard Sauter, Gateway to Dogmatics: Reasoning Theologically for the Life of the Church, in </w:t>
      </w:r>
      <w:r w:rsidRPr="00056F52">
        <w:rPr>
          <w:rFonts w:ascii="Garamond" w:hAnsi="Garamond"/>
          <w:i/>
        </w:rPr>
        <w:t>Perspectives in Religious Studies</w:t>
      </w:r>
      <w:r w:rsidRPr="00EE3A93">
        <w:rPr>
          <w:rFonts w:ascii="Garamond" w:hAnsi="Garamond"/>
        </w:rPr>
        <w:t xml:space="preserve"> 32 (Winter 2005): 464–67.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William F. Storrar and Andrew R. Morton, editors, Public Theology for the 21st Century, in </w:t>
      </w:r>
      <w:r w:rsidRPr="00056F52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31: (January/April 2005): 79.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D. H. Williams, editor, The Free Church and the Early Church: Bridging the Historical Divide, in </w:t>
      </w:r>
      <w:r w:rsidRPr="00056F52">
        <w:rPr>
          <w:rFonts w:ascii="Garamond" w:hAnsi="Garamond"/>
          <w:i/>
        </w:rPr>
        <w:t>Princeton Seminary Review</w:t>
      </w:r>
      <w:r w:rsidRPr="00EE3A93">
        <w:rPr>
          <w:rFonts w:ascii="Garamond" w:hAnsi="Garamond"/>
        </w:rPr>
        <w:t xml:space="preserve"> 25(July 2004): 235–37.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Patrick Sherry, Spirit and Beauty: An Introduction to Theological Aesthetics, 2</w:t>
      </w:r>
      <w:r w:rsidRPr="00EE3A93">
        <w:rPr>
          <w:rFonts w:ascii="Garamond" w:hAnsi="Garamond"/>
          <w:vertAlign w:val="superscript"/>
        </w:rPr>
        <w:t>nd</w:t>
      </w:r>
      <w:r w:rsidRPr="00EE3A93">
        <w:rPr>
          <w:rFonts w:ascii="Garamond" w:hAnsi="Garamond"/>
        </w:rPr>
        <w:t xml:space="preserve"> edition, in </w:t>
      </w:r>
      <w:r w:rsidRPr="00056F52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25 (April, July 2004): 155.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Anton Houtepen, God: An Open Question, in </w:t>
      </w:r>
      <w:r w:rsidRPr="00056F52">
        <w:rPr>
          <w:rFonts w:ascii="Garamond" w:hAnsi="Garamond"/>
          <w:i/>
        </w:rPr>
        <w:t>Theology Today</w:t>
      </w:r>
      <w:r w:rsidRPr="00EE3A93">
        <w:rPr>
          <w:rFonts w:ascii="Garamond" w:hAnsi="Garamond"/>
        </w:rPr>
        <w:t xml:space="preserve"> 60 (January 2004): 574–576.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D. Stephen Long, The Goodness of God: Theology, the Church, and Social Order, in </w:t>
      </w:r>
      <w:r w:rsidRPr="00056F52">
        <w:rPr>
          <w:rFonts w:ascii="Garamond" w:hAnsi="Garamond"/>
          <w:i/>
        </w:rPr>
        <w:t>Princeton Seminary Review</w:t>
      </w:r>
      <w:r w:rsidRPr="00EE3A93">
        <w:rPr>
          <w:rFonts w:ascii="Garamond" w:hAnsi="Garamond"/>
        </w:rPr>
        <w:t xml:space="preserve"> 24 (July 2003): 300–302.</w:t>
      </w:r>
    </w:p>
    <w:p w:rsidR="008158BE" w:rsidRPr="00EE3A93" w:rsidRDefault="008158BE" w:rsidP="008158BE">
      <w:pPr>
        <w:keepNext/>
        <w:spacing w:after="240"/>
        <w:ind w:left="907" w:hanging="547"/>
        <w:rPr>
          <w:rFonts w:ascii="Garamond" w:hAnsi="Garamond"/>
          <w:smallCaps/>
        </w:rPr>
      </w:pPr>
      <w:r w:rsidRPr="00EE3A93">
        <w:rPr>
          <w:rFonts w:ascii="Garamond" w:hAnsi="Garamond"/>
          <w:smallCaps/>
        </w:rPr>
        <w:lastRenderedPageBreak/>
        <w:t>B</w:t>
      </w:r>
      <w:r w:rsidRPr="00EE3A93">
        <w:rPr>
          <w:rFonts w:ascii="Garamond" w:hAnsi="Garamond"/>
        </w:rPr>
        <w:t>ook Reviews and Book Notes (continued):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James M. Byrne, God: Thoughts in an Age of Uncertainty, in </w:t>
      </w:r>
      <w:r w:rsidRPr="00056F52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28 (October 2002): 346.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Jonathan R. Wilson, God So Loved the World: A Christology for Disciples, in </w:t>
      </w:r>
      <w:r w:rsidRPr="00056F52">
        <w:rPr>
          <w:rFonts w:ascii="Garamond" w:hAnsi="Garamond"/>
          <w:i/>
        </w:rPr>
        <w:t>Pro Ecclesia</w:t>
      </w:r>
      <w:r w:rsidRPr="00EE3A93">
        <w:rPr>
          <w:rFonts w:ascii="Garamond" w:hAnsi="Garamond"/>
        </w:rPr>
        <w:t xml:space="preserve"> 11 (Fall 2002): 498–500.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William E. Connolly, Why I Am Not a Secularist, in Journal of Church and State 43 (Winter 2001): 141–142.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John Milbank and Catherine Pickstock, Truth in Aquinas in </w:t>
      </w:r>
      <w:r w:rsidRPr="00056F52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27(October 2001): 375.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Robert E. Webber, Ancient-Future Faith: Rethinking Evangelicalism for a Postmodern World, in Theology Today 58 (October 2001): 496.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Mark Wynn, God and Goodness: A Natural Theological Perspective, in </w:t>
      </w:r>
      <w:r w:rsid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27 (April 2001): 151–152.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John Webster, Barth’s Moral Theology: Human Action in Barth’s Thought, in </w:t>
      </w:r>
      <w:r w:rsid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26 (July 2000): 255.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Gary D. Badcock, The Way of Life, in </w:t>
      </w:r>
      <w:r w:rsidR="00F053FD">
        <w:rPr>
          <w:rFonts w:ascii="Garamond" w:hAnsi="Garamond"/>
        </w:rPr>
        <w:t>Religious Studies Review</w:t>
      </w:r>
      <w:r w:rsidRPr="00EE3A93">
        <w:rPr>
          <w:rFonts w:ascii="Garamond" w:hAnsi="Garamond"/>
        </w:rPr>
        <w:t xml:space="preserve"> 26 (January 2000): 59.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Daniel W. Hardy, God’s Ways with the World: Thinking and Practising Christian Faith,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26 (January 2000): 60.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David F. Noble, The Religion of Technology: The Divinity of Man and the Spirit of Invention, in </w:t>
      </w:r>
      <w:r w:rsidRPr="00F053FD">
        <w:rPr>
          <w:rFonts w:ascii="Garamond" w:hAnsi="Garamond"/>
          <w:i/>
        </w:rPr>
        <w:t>Journal of Church and State</w:t>
      </w:r>
      <w:r w:rsidRPr="00EE3A93">
        <w:rPr>
          <w:rFonts w:ascii="Garamond" w:hAnsi="Garamond"/>
        </w:rPr>
        <w:t xml:space="preserve"> 41 (Summer 1999): 599–600.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David Toole, Waiting for Godot in Sarajevo: Theological Reflections on Nihilism, Tragedy, and Apocalypse, in </w:t>
      </w:r>
      <w:r w:rsidRPr="00F053FD">
        <w:rPr>
          <w:rFonts w:ascii="Garamond" w:hAnsi="Garamond"/>
          <w:i/>
        </w:rPr>
        <w:t>Journal of Church and State</w:t>
      </w:r>
      <w:r w:rsidRPr="00EE3A93">
        <w:rPr>
          <w:rFonts w:ascii="Garamond" w:hAnsi="Garamond"/>
        </w:rPr>
        <w:t xml:space="preserve"> 41 (Summer 1999): 598–599.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Stanley M. Hauerwas, Wilderness Wanderings: Probing Twentieth-Century Theology and Philosophy,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25 (January 1999): 57.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Henry H. Knight III, A Future For Truth: Evangelical Theology in a Postmodern World,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25 (January 1999): 58–59.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Timothy Gorringe, God’s Just Vengeance: Crime, Violence and the Rhetoric of Salvation, in </w:t>
      </w:r>
      <w:r w:rsidRPr="00F053FD">
        <w:rPr>
          <w:rFonts w:ascii="Garamond" w:hAnsi="Garamond"/>
          <w:i/>
        </w:rPr>
        <w:t>Pro Ecclesia</w:t>
      </w:r>
      <w:r w:rsidRPr="00EE3A93">
        <w:rPr>
          <w:rFonts w:ascii="Garamond" w:hAnsi="Garamond"/>
        </w:rPr>
        <w:t xml:space="preserve"> 7 (Fall 1998): 493–495.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Douglas John Hall, Professing the Faith: Christian Theology in a North American Context, Peter C. Hodgson, Winds of the Spirit: A Constructive Christian Theology, and Benjamin A. Reist, Processive Revelation, in </w:t>
      </w:r>
      <w:r w:rsidRPr="00F053FD">
        <w:rPr>
          <w:rFonts w:ascii="Garamond" w:hAnsi="Garamond"/>
          <w:i/>
        </w:rPr>
        <w:t>Perspectives in Religious Studies</w:t>
      </w:r>
      <w:r w:rsidRPr="00EE3A93">
        <w:rPr>
          <w:rFonts w:ascii="Garamond" w:hAnsi="Garamond"/>
        </w:rPr>
        <w:t xml:space="preserve"> 24 (Fall 1997): 362–365.</w:t>
      </w:r>
    </w:p>
    <w:p w:rsidR="0012147E" w:rsidRPr="00EE3A93" w:rsidRDefault="0012147E" w:rsidP="0012147E">
      <w:pPr>
        <w:keepNext/>
        <w:spacing w:after="240"/>
        <w:ind w:left="907" w:hanging="547"/>
        <w:rPr>
          <w:rFonts w:ascii="Garamond" w:hAnsi="Garamond"/>
          <w:smallCaps/>
        </w:rPr>
      </w:pPr>
      <w:r w:rsidRPr="00EE3A93">
        <w:rPr>
          <w:rFonts w:ascii="Garamond" w:hAnsi="Garamond"/>
          <w:smallCaps/>
        </w:rPr>
        <w:lastRenderedPageBreak/>
        <w:t>B</w:t>
      </w:r>
      <w:r w:rsidRPr="00EE3A93">
        <w:rPr>
          <w:rFonts w:ascii="Garamond" w:hAnsi="Garamond"/>
        </w:rPr>
        <w:t>ook Reviews and Book Notes (continued):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Miguel M. Garijo-Guembe, Communion of the Saints: Foundation, Nature, and Structure of the Church, in </w:t>
      </w:r>
      <w:r w:rsidRPr="00F053FD">
        <w:rPr>
          <w:rFonts w:ascii="Garamond" w:hAnsi="Garamond"/>
          <w:i/>
        </w:rPr>
        <w:t>Pro Ecclesia</w:t>
      </w:r>
      <w:r w:rsidRPr="00EE3A93">
        <w:rPr>
          <w:rFonts w:ascii="Garamond" w:hAnsi="Garamond"/>
        </w:rPr>
        <w:t xml:space="preserve"> 5 (Fall 1996): 497–499.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William R. Farmer, editor, Crisis in Christology: Essays in Quest of Resolution,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(October 1996): 338.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William Hamilton, A Quest for the Post-Historical Jesus,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(October 1996): 338–39.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Paul L. Lehmann, The Decalogue and a Human Future: The Meaning of the Commandments for Making and Keeping Human Life Human, in </w:t>
      </w:r>
      <w:r w:rsidRPr="00F053FD">
        <w:rPr>
          <w:rFonts w:ascii="Garamond" w:hAnsi="Garamond"/>
          <w:i/>
        </w:rPr>
        <w:t>Princeton Seminary Review</w:t>
      </w:r>
      <w:r w:rsidRPr="00EE3A93">
        <w:rPr>
          <w:rFonts w:ascii="Garamond" w:hAnsi="Garamond"/>
        </w:rPr>
        <w:t xml:space="preserve"> 17 (1996): 362–63.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Ian S. Markham, Plurality and Christian Ethics, in </w:t>
      </w:r>
      <w:r w:rsidRPr="00F053FD">
        <w:rPr>
          <w:rFonts w:ascii="Garamond" w:hAnsi="Garamond"/>
          <w:i/>
        </w:rPr>
        <w:t>Modern Theology</w:t>
      </w:r>
      <w:r w:rsidRPr="00EE3A93">
        <w:rPr>
          <w:rFonts w:ascii="Garamond" w:hAnsi="Garamond"/>
        </w:rPr>
        <w:t xml:space="preserve"> 11 (October 1995): 478–480.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Rebecca S. Chopp and Mark Lewis Taylor, editors, Reconstructing Christian Theology,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(July 1995): 210.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C. Stephen Evans and Merold Westphal, editors, Christian Perspectives on Religious Knowledge,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(January 1995): 38.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James F. Moore, Christian Theology After the Shoah: A Re-Interpretation of the Passion Narratives,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(January 1995): 39–40.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Elsa Tamez, The Amnesty of Grace: Justification by Faith from a Latin American Perspective, in Modern Theology 10 (October 1994): 437–439.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Paul Brockelman, The Inside Story: A Narrative Approach to Religious Understanding and Truth, in </w:t>
      </w:r>
      <w:r w:rsidRPr="00F053FD">
        <w:rPr>
          <w:rFonts w:ascii="Garamond" w:hAnsi="Garamond"/>
          <w:i/>
        </w:rPr>
        <w:t>Religious Studies Review</w:t>
      </w:r>
      <w:r w:rsidRPr="00EE3A93">
        <w:rPr>
          <w:rFonts w:ascii="Garamond" w:hAnsi="Garamond"/>
        </w:rPr>
        <w:t xml:space="preserve"> (April 1994): 130.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Robert T. Osborn, The Barmen Declaration as a Paradigm for a Theology of the American Church, in </w:t>
      </w:r>
      <w:r w:rsidRPr="00F053FD">
        <w:rPr>
          <w:rFonts w:ascii="Garamond" w:hAnsi="Garamond"/>
          <w:i/>
        </w:rPr>
        <w:t>Journal of Church and State</w:t>
      </w:r>
      <w:r w:rsidRPr="00EE3A93">
        <w:rPr>
          <w:rFonts w:ascii="Garamond" w:hAnsi="Garamond"/>
        </w:rPr>
        <w:t xml:space="preserve"> 35 (Autumn 1993): 914–5.</w:t>
      </w:r>
    </w:p>
    <w:p w:rsidR="00814D3A" w:rsidRPr="00EE3A93" w:rsidRDefault="00814D3A" w:rsidP="00814D3A">
      <w:pPr>
        <w:spacing w:after="36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A. J. Conyers, God, Hope, and History: Jürgen Moltmann and the Christian Concept of History, in </w:t>
      </w:r>
      <w:r w:rsidRPr="00F053FD">
        <w:rPr>
          <w:rFonts w:ascii="Garamond" w:hAnsi="Garamond"/>
          <w:i/>
        </w:rPr>
        <w:t>Theology Today</w:t>
      </w:r>
      <w:r w:rsidRPr="00EE3A93">
        <w:rPr>
          <w:rFonts w:ascii="Garamond" w:hAnsi="Garamond"/>
        </w:rPr>
        <w:t xml:space="preserve"> 47 (July 1990): 230–232.</w:t>
      </w:r>
    </w:p>
    <w:p w:rsidR="00F053FD" w:rsidRPr="00F053FD" w:rsidRDefault="00F053FD" w:rsidP="00F053FD">
      <w:pPr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t>Papers, Panels and Public Lectures:</w:t>
      </w:r>
    </w:p>
    <w:p w:rsidR="00EC5D0A" w:rsidRPr="00EC5D0A" w:rsidRDefault="00EC5D0A" w:rsidP="00F053FD">
      <w:pPr>
        <w:pStyle w:val="BodyTextIndent"/>
        <w:spacing w:before="0" w:after="240"/>
        <w:ind w:left="1699" w:hanging="259"/>
        <w:rPr>
          <w:rFonts w:ascii="Garamond" w:hAnsi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</w:rPr>
        <w:t>Lumen Gentium</w:t>
      </w:r>
      <w:r>
        <w:rPr>
          <w:rFonts w:ascii="Garamond" w:hAnsi="Garamond"/>
        </w:rPr>
        <w:t xml:space="preserve"> Was Right*: Identity, Authority, and Catholicity, a presidential address </w:t>
      </w:r>
      <w:r w:rsidRPr="00EE3A93">
        <w:rPr>
          <w:rFonts w:ascii="Garamond" w:hAnsi="Garamond"/>
        </w:rPr>
        <w:t>presented at a meeting of the National Association of Baptist Professors of Religion, Region at Large,</w:t>
      </w:r>
      <w:r>
        <w:rPr>
          <w:rFonts w:ascii="Garamond" w:hAnsi="Garamond"/>
        </w:rPr>
        <w:t xml:space="preserve"> Rockhurst University, Kansas City, Missouri, June 4, 2016.</w:t>
      </w:r>
    </w:p>
    <w:p w:rsidR="00F647D7" w:rsidRPr="00F053FD" w:rsidRDefault="00F647D7" w:rsidP="00F647D7">
      <w:pPr>
        <w:keepNext/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lastRenderedPageBreak/>
        <w:t>Papers, Panels and Public Lectures (continued):</w:t>
      </w:r>
    </w:p>
    <w:p w:rsidR="00B702F1" w:rsidRDefault="00B702F1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</w:t>
      </w:r>
      <w:r>
        <w:rPr>
          <w:rFonts w:ascii="Garamond" w:hAnsi="Garamond"/>
        </w:rPr>
        <w:t>The Zerbinetta Option</w:t>
      </w:r>
      <w:r w:rsidRPr="00EE3A93">
        <w:rPr>
          <w:rFonts w:ascii="Garamond" w:hAnsi="Garamond"/>
        </w:rPr>
        <w:t xml:space="preserve">,” a lecture presented at the Church of the Servant King, Eugene, OR, </w:t>
      </w:r>
      <w:r>
        <w:rPr>
          <w:rFonts w:ascii="Garamond" w:hAnsi="Garamond"/>
        </w:rPr>
        <w:t>April 30, 2016</w:t>
      </w:r>
      <w:r w:rsidRPr="00EE3A93">
        <w:rPr>
          <w:rFonts w:ascii="Garamond" w:hAnsi="Garamond"/>
        </w:rPr>
        <w:t xml:space="preserve">. </w:t>
      </w:r>
    </w:p>
    <w:p w:rsidR="003A6A19" w:rsidRPr="00EE3A93" w:rsidRDefault="003A6A19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“This As That: Friendly Amendments to James McClendon’s ‘baptist’ Vision,” a paper presented to Convictional Theologies Conference, </w:t>
      </w:r>
      <w:r w:rsidRPr="00EE3A93">
        <w:rPr>
          <w:rFonts w:ascii="Garamond" w:hAnsi="Garamond"/>
          <w:szCs w:val="24"/>
          <w:lang w:val="en-GB"/>
        </w:rPr>
        <w:t>International Baptist Theological Seminary Centre Amsterdam,</w:t>
      </w:r>
      <w:r w:rsidRPr="00EE3A93">
        <w:rPr>
          <w:rFonts w:ascii="Garamond" w:hAnsi="Garamond"/>
        </w:rPr>
        <w:t xml:space="preserve"> Amsterdam, the Netherlands, November 5, 2014.</w:t>
      </w:r>
    </w:p>
    <w:p w:rsidR="00526509" w:rsidRPr="00EE3A93" w:rsidRDefault="00526509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Response to “The Word of God in the Life of the Church A Report of International Conversations between The Catholic Church and </w:t>
      </w:r>
      <w:r w:rsidR="00DF2D67" w:rsidRPr="00EE3A93">
        <w:rPr>
          <w:rFonts w:ascii="Garamond" w:hAnsi="Garamond"/>
        </w:rPr>
        <w:t>the Baptist World Alliance 2006–</w:t>
      </w:r>
      <w:r w:rsidRPr="00EE3A93">
        <w:rPr>
          <w:rFonts w:ascii="Garamond" w:hAnsi="Garamond"/>
        </w:rPr>
        <w:t xml:space="preserve">2010,” presented at a joint meeting of the College Theology Society and the National Association of Baptist Professors of Religion, Region at Large, St. </w:t>
      </w:r>
      <w:r w:rsidR="00F47036" w:rsidRPr="00EE3A93">
        <w:rPr>
          <w:rFonts w:ascii="Garamond" w:hAnsi="Garamond"/>
        </w:rPr>
        <w:t>Vincent’s</w:t>
      </w:r>
      <w:r w:rsidRPr="00EE3A93">
        <w:rPr>
          <w:rFonts w:ascii="Garamond" w:hAnsi="Garamond"/>
        </w:rPr>
        <w:t xml:space="preserve"> College, </w:t>
      </w:r>
      <w:r w:rsidR="00F47036" w:rsidRPr="00EE3A93">
        <w:rPr>
          <w:rFonts w:ascii="Garamond" w:hAnsi="Garamond"/>
        </w:rPr>
        <w:t>Latrobe</w:t>
      </w:r>
      <w:r w:rsidRPr="00EE3A93">
        <w:rPr>
          <w:rFonts w:ascii="Garamond" w:hAnsi="Garamond"/>
        </w:rPr>
        <w:t>, PA, May 30, 2014.</w:t>
      </w:r>
    </w:p>
    <w:p w:rsidR="00157404" w:rsidRPr="00EE3A93" w:rsidRDefault="00157404" w:rsidP="00707011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“The Ironic Myth of a World Come of Age,” a paper presented at </w:t>
      </w:r>
      <w:r w:rsidR="002A1192" w:rsidRPr="00EE3A93">
        <w:rPr>
          <w:rFonts w:ascii="Garamond" w:hAnsi="Garamond"/>
        </w:rPr>
        <w:t>XV Bonhoeffer Lectures, Vancouver School of Theology, Vancouver, British Columbia</w:t>
      </w:r>
      <w:r w:rsidR="00676CC4" w:rsidRPr="00EE3A93">
        <w:rPr>
          <w:rFonts w:ascii="Garamond" w:hAnsi="Garamond"/>
        </w:rPr>
        <w:t>, Canada</w:t>
      </w:r>
      <w:r w:rsidR="002A1192" w:rsidRPr="00EE3A93">
        <w:rPr>
          <w:rFonts w:ascii="Garamond" w:hAnsi="Garamond"/>
        </w:rPr>
        <w:t>, May 3, 2014.</w:t>
      </w:r>
    </w:p>
    <w:p w:rsidR="00526509" w:rsidRPr="00EE3A93" w:rsidRDefault="00F647D7" w:rsidP="00EA2BB7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 </w:t>
      </w:r>
      <w:r w:rsidR="00526509" w:rsidRPr="00EE3A93">
        <w:rPr>
          <w:rFonts w:ascii="Garamond" w:hAnsi="Garamond"/>
        </w:rPr>
        <w:t>“‘To Boldly Take Hold of the Real’: The Dramatic Worldliness of Dietrich Bonhoeffer,” a paper presented to a Great Texts Faculty Research Presentation, October 2, 2014.</w:t>
      </w:r>
    </w:p>
    <w:p w:rsidR="00680215" w:rsidRPr="00EE3A93" w:rsidRDefault="00680215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“Into Lands As Yet Unknown: The Church’s Vocation of Not Belonging,” presented at </w:t>
      </w:r>
      <w:r w:rsidR="009D45F5" w:rsidRPr="00EE3A93">
        <w:rPr>
          <w:rFonts w:ascii="Garamond" w:hAnsi="Garamond"/>
        </w:rPr>
        <w:t xml:space="preserve">the Young Scholars in the Baptist Academy Conference, </w:t>
      </w:r>
      <w:r w:rsidRPr="00EE3A93">
        <w:rPr>
          <w:rFonts w:ascii="Garamond" w:hAnsi="Garamond"/>
        </w:rPr>
        <w:t>Georgetown College, Georgetown, KY, July 16, 2013.</w:t>
      </w:r>
    </w:p>
    <w:p w:rsidR="00680215" w:rsidRPr="00EE3A93" w:rsidRDefault="00680215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“We Are All ‘Venture Capitalists</w:t>
      </w:r>
      <w:r w:rsidR="003D69C5">
        <w:rPr>
          <w:rFonts w:ascii="Garamond" w:hAnsi="Garamond"/>
        </w:rPr>
        <w:t>’</w:t>
      </w:r>
      <w:r w:rsidRPr="00EE3A93">
        <w:rPr>
          <w:rFonts w:ascii="Garamond" w:hAnsi="Garamond"/>
        </w:rPr>
        <w:t xml:space="preserve"> Now,” </w:t>
      </w:r>
      <w:r w:rsidR="009D45F5" w:rsidRPr="00EE3A93">
        <w:rPr>
          <w:rFonts w:ascii="Garamond" w:hAnsi="Garamond"/>
        </w:rPr>
        <w:t xml:space="preserve">presented at a joint meeting of the College Theology Society and the National Association of Baptist Professors of Religion, Region at Large, </w:t>
      </w:r>
      <w:r w:rsidRPr="00EE3A93">
        <w:rPr>
          <w:rFonts w:ascii="Garamond" w:hAnsi="Garamond"/>
        </w:rPr>
        <w:t>Creighton University, Omaha, NE, June 2, 2013.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“Religion, Race and Resistance: Extending Dietrich Bonhoeffer’s Critique of Religion,” presented at the XI International Bonhoeffer Congress, Sigtuna, Sweden, June 28, 2012.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“Teach Us To Pray,” presented at the National Day of Prayer observance, Durant, OK, May 3, 2012.</w:t>
      </w:r>
    </w:p>
    <w:p w:rsidR="00814D3A" w:rsidRPr="00EE3A93" w:rsidRDefault="00814D3A" w:rsidP="001776AA">
      <w:pPr>
        <w:pStyle w:val="BodyTextIndent"/>
        <w:spacing w:before="0" w:after="240"/>
        <w:ind w:left="1699" w:hanging="259"/>
        <w:rPr>
          <w:rFonts w:ascii="Garamond" w:hAnsi="Garamond"/>
          <w:szCs w:val="32"/>
        </w:rPr>
      </w:pPr>
      <w:r w:rsidRPr="00EE3A93">
        <w:rPr>
          <w:rFonts w:ascii="Garamond" w:hAnsi="Garamond"/>
        </w:rPr>
        <w:t>“</w:t>
      </w:r>
      <w:r w:rsidRPr="00EE3A93">
        <w:rPr>
          <w:rFonts w:ascii="Garamond" w:hAnsi="Garamond"/>
          <w:szCs w:val="32"/>
        </w:rPr>
        <w:t>Learning to Live Polyphonically in a World Come of Age,” presented at the Northwest Regional meeting of the Ekklesia Project, February 17, 2012.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  <w:szCs w:val="32"/>
        </w:rPr>
      </w:pPr>
      <w:r w:rsidRPr="00EE3A93">
        <w:rPr>
          <w:rFonts w:ascii="Garamond" w:hAnsi="Garamond"/>
          <w:szCs w:val="32"/>
        </w:rPr>
        <w:t>“Praying the Psalms with Dietrich Bonhoeffer,” presented at the Northwest Regional meeting of the Ekklesia Project, February 18, 2012.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  <w:szCs w:val="32"/>
        </w:rPr>
        <w:t>“A Tale of Two Pastors: Bonhoeffer's Participation in the Plot Against Hitler,” presented at the Northwest Regional meeting of the Ekklesia Project, February 18, 2012.</w:t>
      </w:r>
    </w:p>
    <w:p w:rsidR="00F647D7" w:rsidRPr="00F053FD" w:rsidRDefault="00F647D7" w:rsidP="00F647D7">
      <w:pPr>
        <w:keepNext/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lastRenderedPageBreak/>
        <w:t>Papers, Panels and Public Lectures (continued):</w:t>
      </w:r>
    </w:p>
    <w:p w:rsidR="008265B0" w:rsidRPr="00EE3A93" w:rsidRDefault="008265B0" w:rsidP="008265B0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“Exclusion and Sacramental Practices,” presented at the University of Dayton, Dayton, OH, May 18, 2011.</w:t>
      </w:r>
    </w:p>
    <w:p w:rsidR="003A6A19" w:rsidRPr="00EE3A93" w:rsidRDefault="003A6A19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  <w:szCs w:val="24"/>
        </w:rPr>
        <w:t xml:space="preserve">Colloquium, </w:t>
      </w:r>
      <w:r w:rsidRPr="00A92416">
        <w:rPr>
          <w:rFonts w:ascii="Garamond" w:hAnsi="Garamond"/>
          <w:i/>
          <w:szCs w:val="24"/>
        </w:rPr>
        <w:t>Can These Bones Live?</w:t>
      </w:r>
      <w:r>
        <w:rPr>
          <w:rFonts w:ascii="Garamond" w:hAnsi="Garamond"/>
          <w:i/>
          <w:szCs w:val="24"/>
        </w:rPr>
        <w:t>,</w:t>
      </w:r>
      <w:r w:rsidRPr="00EE3A93">
        <w:rPr>
          <w:rFonts w:ascii="Garamond" w:hAnsi="Garamond"/>
          <w:szCs w:val="24"/>
        </w:rPr>
        <w:t xml:space="preserve"> by Barry Harvey, University of Dayton, Dayton, OH, April 15, 2011.</w:t>
      </w:r>
    </w:p>
    <w:p w:rsidR="003A6A19" w:rsidRPr="00EE3A93" w:rsidRDefault="003A6A19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“The Pilgrim Poets of God,” a lecture series presented at the Church of the Servant King, Eugene, OR, January 13–15, 2011.</w:t>
      </w:r>
    </w:p>
    <w:p w:rsidR="00814D3A" w:rsidRPr="00EE3A93" w:rsidRDefault="00814D3A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“Cultivating Connoisseurs of Reason: Theology, Culture and the Christian University,” a lecture at the Congress of Theology and Culture, the Evangelical University of El Salvador, San Salvador, El Salvador, July 29–30, 2010.</w:t>
      </w:r>
    </w:p>
    <w:p w:rsidR="00814D3A" w:rsidRPr="00EE3A93" w:rsidRDefault="00814D3A" w:rsidP="00707011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“Ransomed From Every Language: The Church as a Community of Word-Care,” a plenary address presented at the Annual Gathering of the Ekklesia Project, Chicago, Illinois, July 8, 2010.</w:t>
      </w:r>
    </w:p>
    <w:p w:rsidR="00814D3A" w:rsidRPr="00EE3A93" w:rsidRDefault="00814D3A" w:rsidP="00EA2BB7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“Along the Narrow Path: Bonhoeffer on Church, ‘Politics’ and the State,” a paper presented at the Fourth International Bonhoeffer Colloquium, Institute for European History, Mainz, Germany, May 31, 2010.</w:t>
      </w:r>
    </w:p>
    <w:p w:rsidR="00814D3A" w:rsidRPr="00EE3A93" w:rsidRDefault="00814D3A" w:rsidP="00C61B30">
      <w:pPr>
        <w:pStyle w:val="BodyTextIndent"/>
        <w:spacing w:before="0" w:after="240"/>
        <w:ind w:left="1699" w:hanging="259"/>
        <w:rPr>
          <w:rFonts w:ascii="Garamond" w:hAnsi="Garamond"/>
          <w:sz w:val="22"/>
        </w:rPr>
      </w:pPr>
      <w:r w:rsidRPr="00EE3A93">
        <w:rPr>
          <w:rFonts w:ascii="Garamond" w:hAnsi="Garamond"/>
        </w:rPr>
        <w:t>“Beginning (and Ending) In the Middle: Toward a Grammar of Divinity,” a presentation made to the Philosophy Club, Baylor University, Waco, Texas, April 15, 2010.</w:t>
      </w:r>
    </w:p>
    <w:p w:rsidR="00814D3A" w:rsidRPr="00EE3A93" w:rsidRDefault="00814D3A" w:rsidP="00A044F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“Re-Envisioning Mr. Williams’s Wall of Separation, or One and a Half Cheers for Secularization,” a paper presented at the Third Annual Baylor Symposium on Faith and Culture, Baylor University, Waco, Texas, October 10, 2009.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Response to The Priority of Christ: Toward a Postliberal Catholicism, by Robert Barron, presented at a panel at a joint meeting of the College Theology Society and the National Association of Baptist Professors of Religion, Region at Large, University of Notre Dame, Notre Dame, Indiana, May 30, 2009.</w:t>
      </w:r>
    </w:p>
    <w:p w:rsidR="00814D3A" w:rsidRPr="00EE3A93" w:rsidRDefault="00814D3A" w:rsidP="001776AA">
      <w:pPr>
        <w:pStyle w:val="BodyTextIndent"/>
        <w:spacing w:before="0" w:after="240"/>
        <w:ind w:left="1699" w:hanging="259"/>
        <w:rPr>
          <w:rFonts w:ascii="Garamond" w:hAnsi="Garamond"/>
          <w:sz w:val="20"/>
        </w:rPr>
      </w:pPr>
      <w:r w:rsidRPr="00EE3A93">
        <w:rPr>
          <w:rFonts w:ascii="Garamond" w:hAnsi="Garamond"/>
        </w:rPr>
        <w:t>“A Lawful Sending and Commission: Approaching the Question of Ecclesial Authority in and through Tradition,” a paper presented at a panel at a meeting of the National Association of Baptist Professors of Religion, Region at Large, University of Notre Dame, Notre Dame, Indiana, May 29, 2009.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“Entering Jesus’ House: An Invitation to Tradition,” the Cousins Lectures presented at Baptist Theological Seminary at Richmond, Richmond, Virginia, October 7–8, 2008.</w:t>
      </w:r>
    </w:p>
    <w:p w:rsidR="00814D3A" w:rsidRPr="00EE3A93" w:rsidRDefault="00814D3A" w:rsidP="00B93052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“Lovers, Madmen, and Pilgrim Poets: Scripture and the Church’s Figural Imagination,” a lecture presented at the University of Virginia, Charlottesville, Virginia, October 6, 2008.</w:t>
      </w:r>
    </w:p>
    <w:p w:rsidR="00F647D7" w:rsidRPr="00F053FD" w:rsidRDefault="00F647D7" w:rsidP="00F647D7">
      <w:pPr>
        <w:keepNext/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lastRenderedPageBreak/>
        <w:t>Papers, Panels and Public Lectures (continued):</w:t>
      </w:r>
    </w:p>
    <w:p w:rsidR="008265B0" w:rsidRPr="00EE3A93" w:rsidRDefault="008265B0" w:rsidP="008265B0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“Life in Exile, Life in the Middle of the Village: Dietrich Bonhoeffer on a Post-Christendom Ecclesiology,” a plenary address presented at the 10th International Bonhoeffer Congress, Prague, Czech Republic, July 25, 2008</w:t>
      </w:r>
    </w:p>
    <w:p w:rsidR="003A6A19" w:rsidRPr="00EE3A93" w:rsidRDefault="003A6A19" w:rsidP="008265B0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“Cosmopolis or Two Cities? Competing Visions of Society and Higher Education,” a paper presented the University of Colorado at Boulder, October 6, 2007.</w:t>
      </w:r>
    </w:p>
    <w:p w:rsidR="00814D3A" w:rsidRPr="00EE3A93" w:rsidRDefault="00814D3A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“On Baptists and the Common Good,” a paper presented at Regent’s Park College, Oxford University, Oxford, England, July 21, 2007.</w:t>
      </w:r>
    </w:p>
    <w:p w:rsidR="00814D3A" w:rsidRPr="00EE3A93" w:rsidRDefault="00814D3A" w:rsidP="00F053FD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“Theological Hermeneutics: A Proposal,” a paper presented at a panel at the National Association of Baptist Professors of Religion, Southwest Region, Dallas, Texas, March 3, 2007.</w:t>
      </w:r>
    </w:p>
    <w:p w:rsidR="00814D3A" w:rsidRPr="00EE3A93" w:rsidRDefault="00814D3A" w:rsidP="00EA2BB7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“Lovers, Madmen, and Pilgrim Poets: Imagination, Memory and Scriptural Reasoning,” a paper presented at the </w:t>
      </w:r>
      <w:r w:rsidRPr="00EE3A93">
        <w:rPr>
          <w:rFonts w:ascii="Garamond" w:hAnsi="Garamond"/>
          <w:szCs w:val="26"/>
        </w:rPr>
        <w:t>Lilly Fellows Program National Research Conference</w:t>
      </w:r>
      <w:r w:rsidRPr="00EE3A93">
        <w:rPr>
          <w:rFonts w:ascii="Garamond" w:hAnsi="Garamond"/>
        </w:rPr>
        <w:t>, Baylor University, Waco, TX, November 9, 2006 (a revised version of the paper was presented at a meeting of the National Association of Baptist Professors of Religion, Region at Large, Dayton, Ohio, June 1, 2007).</w:t>
      </w:r>
    </w:p>
    <w:p w:rsidR="00814D3A" w:rsidRPr="00EE3A93" w:rsidRDefault="00814D3A" w:rsidP="00A044F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“Caught up in the Authorial Void: Tradition, Authority and Dissent,” a paper presented at Regent’s Park College, Oxford University, Oxford, England, July 26, 2006.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“Accounting for Difference: Dietrich Bonhoeffer’s Contribution to a Theological Critique of Culture,” a paper presented at the </w:t>
      </w:r>
      <w:r w:rsidRPr="00EE3A93">
        <w:rPr>
          <w:rFonts w:ascii="Garamond" w:hAnsi="Garamond"/>
          <w:lang w:val="en-GB"/>
        </w:rPr>
        <w:t>Faculty of Theology, University of Copenhagen</w:t>
      </w:r>
      <w:r w:rsidRPr="00EE3A93">
        <w:rPr>
          <w:rFonts w:ascii="Garamond" w:hAnsi="Garamond"/>
        </w:rPr>
        <w:t>, September 30, 2005.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“Society as a Function of Education: Thoughts on the Future of Christian Education,” a paper presented at Regent’s Park College, Oxford University, Oxford, England, August 4, 2005.</w:t>
      </w:r>
    </w:p>
    <w:p w:rsidR="00814D3A" w:rsidRPr="00EE3A93" w:rsidRDefault="00814D3A" w:rsidP="001776A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“Where, Then, Do We Stand? Towards an Ecclesially-Based Hermeneutics,” a sabbatical lecture presented at the Honors College, Baylor University, Waco, TX, May 4, 2005.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“Preserving the World for Christ: Toward a Theological Engagement with the ‘Secular,” a paper presented at Scholar’s Day, Baylor University, Waco, TX, February 4, 2005.</w:t>
      </w:r>
    </w:p>
    <w:p w:rsidR="00814D3A" w:rsidRPr="00EE3A93" w:rsidRDefault="00814D3A" w:rsidP="00B93052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“John Lennon was Right—Sort of: Radical Orthodoxy, the Social Sciences, and Missiology,” keynote address of the annual meeting of the Association of Professors of Mission, Chicago, IL, June 17, 2004.</w:t>
      </w:r>
    </w:p>
    <w:p w:rsidR="00F647D7" w:rsidRPr="00F053FD" w:rsidRDefault="00F647D7" w:rsidP="00F647D7">
      <w:pPr>
        <w:keepNext/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lastRenderedPageBreak/>
        <w:t>Papers, Panels and Public Lectures (continued):</w:t>
      </w:r>
    </w:p>
    <w:p w:rsidR="008265B0" w:rsidRPr="00EE3A93" w:rsidRDefault="008265B0" w:rsidP="008265B0">
      <w:pPr>
        <w:pStyle w:val="BodyTextIndent"/>
        <w:spacing w:before="0" w:after="240"/>
        <w:ind w:left="1699" w:hanging="259"/>
        <w:rPr>
          <w:rFonts w:ascii="Garamond" w:hAnsi="Garamond"/>
        </w:rPr>
      </w:pPr>
      <w:bookmarkStart w:id="1" w:name="OLE_LINK1"/>
      <w:bookmarkStart w:id="2" w:name="OLE_LINK2"/>
      <w:r w:rsidRPr="00EE3A93">
        <w:rPr>
          <w:rFonts w:ascii="Garamond" w:hAnsi="Garamond"/>
        </w:rPr>
        <w:t>“On Becoming and Staying Human in a World Come of Age: Dietrich Bonhoeffer’s Contribution to an Ecclesial Modus Vivendi for a Postmodern World,” a paper presented at the Ninth International Bonhoeffer Congress, Rome, Italy, June 7, 2004.</w:t>
      </w:r>
    </w:p>
    <w:p w:rsidR="003A6A19" w:rsidRPr="00EE3A93" w:rsidRDefault="003A6A19" w:rsidP="008265B0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“Dissent as Sign of God’s Presence: A Baptist Interpretation of the Lord’s Supper,” a paper presented at a consultation of the Commission on Faith and Order, the World Council of Churches, Vienna, Austria, April 21, 2004.</w:t>
      </w:r>
    </w:p>
    <w:bookmarkEnd w:id="1"/>
    <w:bookmarkEnd w:id="2"/>
    <w:p w:rsidR="00814D3A" w:rsidRPr="00EE3A93" w:rsidRDefault="00814D3A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“On the Art of the Necessary,” a lecture series presented at the Church of the Servant King, Eugene, OR, March 26–27, 2004.</w:t>
      </w:r>
    </w:p>
    <w:p w:rsidR="00814D3A" w:rsidRPr="00EE3A93" w:rsidRDefault="00814D3A" w:rsidP="00F053FD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“Terrorism and the End of Sacrifice: Pacifism, Idolatry and the Art of the Necessary,” a paper presented to the J. M. Dawson </w:t>
      </w:r>
      <w:r w:rsidRPr="00EE3A93">
        <w:rPr>
          <w:rFonts w:ascii="Garamond" w:hAnsi="Garamond"/>
          <w:color w:val="000000"/>
        </w:rPr>
        <w:t>Institute of Church-State Studies. Baylor University, February 11, 2004.</w:t>
      </w:r>
    </w:p>
    <w:p w:rsidR="00814D3A" w:rsidRPr="00EE3A93" w:rsidRDefault="00814D3A" w:rsidP="00EA2BB7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“City of God or Magic Kingdom: Theology and Consumer Society,” a course offered at the North American Baptist Seminary, Sioux Falls, SD, January 5–9, 2004.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“Pacifism and Just War: The Contested Teaching of the Christian Church,” a series of lectures presented to St. Alban’s Episcopal Church, Waco, TX, January 2, February 2, 2003.</w:t>
      </w:r>
    </w:p>
    <w:p w:rsidR="00814D3A" w:rsidRPr="00EE3A93" w:rsidRDefault="00814D3A" w:rsidP="00A044F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“Can These Bones Live? Church, Market and the Dismembered Body,” a paper presented at the Pruit Memorial Symposium, Baylor University, Waco, TX, November 7, 2002.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“A Failure To Imagine,” a lecture presented at DePaul University, Chicago, IL, October 15, 2002.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“Hard at Play: Thoughts on the Practice of Discernment,” a lecture presented at Reba Place Church and Fellowship, Evanston, IL, October 15, 2002.</w:t>
      </w:r>
    </w:p>
    <w:p w:rsidR="00814D3A" w:rsidRPr="00EE3A93" w:rsidRDefault="00814D3A" w:rsidP="001776A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“On Practical and Poetic Ecclesiology: A Response to</w:t>
      </w:r>
      <w:r w:rsidRPr="00EE3A93">
        <w:rPr>
          <w:rFonts w:ascii="Garamond" w:hAnsi="Garamond"/>
          <w:smallCaps/>
        </w:rPr>
        <w:t xml:space="preserve"> </w:t>
      </w:r>
      <w:r w:rsidRPr="00EE3A93">
        <w:rPr>
          <w:rFonts w:ascii="Garamond" w:hAnsi="Garamond"/>
        </w:rPr>
        <w:t>Church, World and the Christian Life, by Nicholas M. Healy,” a response presented at the annual meeting of the College Theological Society, Jamaica, New York, June 1, 2002.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“City of Carnage, City of Refuge: The Wages of Reason, the City of God, and the Idea of an Ecclesially-Based University,” a paper delivered to a working group on the Ecclesially-Based University in a Liberal Democratic Society, San Diego, CA, March 9, 2002.</w:t>
      </w:r>
    </w:p>
    <w:p w:rsidR="00814D3A" w:rsidRPr="00EE3A93" w:rsidRDefault="00814D3A" w:rsidP="00B93052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“Where, Then, Do We Stand?” Presidential Address delivered to the National Association of Baptist Professors of Religion, Southwest Region, Dallas, Texas, March 16, 2001.</w:t>
      </w:r>
    </w:p>
    <w:p w:rsidR="00F647D7" w:rsidRPr="00F053FD" w:rsidRDefault="00F647D7" w:rsidP="00F647D7">
      <w:pPr>
        <w:keepNext/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lastRenderedPageBreak/>
        <w:t>Papers, Panels and Public Lectures (continued):</w:t>
      </w:r>
    </w:p>
    <w:p w:rsidR="008265B0" w:rsidRPr="00EE3A93" w:rsidRDefault="008265B0" w:rsidP="008265B0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“Negotiating the Authorial Void,” a lecture delivered to the Baptist House of Studies, The Divinity School, Duke University, Durham, NC, February 13, 2001.</w:t>
      </w:r>
    </w:p>
    <w:p w:rsidR="003A6A19" w:rsidRPr="00EE3A93" w:rsidRDefault="003A6A19" w:rsidP="008265B0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“What We Have Here Is A Failure To Imagine,” the Department of Religion Annual University Lectureship, Baylor University, Waco, TX, February 8, 2001.</w:t>
      </w:r>
    </w:p>
    <w:p w:rsidR="00814D3A" w:rsidRPr="00EE3A93" w:rsidRDefault="00814D3A" w:rsidP="003A6A19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“Where Are We Now? Philosophical Implications of ‘Re-Envisioning Baptist Identity’,” a paper delivered at the biennial meeting of the Baptist Association of Philosophy Teachers, Waco, TX, September 22, 2000.</w:t>
      </w:r>
    </w:p>
    <w:p w:rsidR="00814D3A" w:rsidRPr="00EE3A93" w:rsidRDefault="00814D3A" w:rsidP="00F053FD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“Whose Image? Which Father? From Designer Deities to Ecclesial Performance,” a paper delivered at the annual meeting of the College Theological Society, Philadelphia, PA, June 4, 2000.</w:t>
      </w:r>
    </w:p>
    <w:p w:rsidR="00814D3A" w:rsidRPr="00EE3A93" w:rsidRDefault="00814D3A" w:rsidP="00EA2BB7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“Faithful and Free? A Baptist and Catholic Roundtable Conversation,” a panel at the annual meeting of the College Theological Society, Philadelphia, PA, June 2, 2000.</w:t>
      </w:r>
    </w:p>
    <w:p w:rsidR="00814D3A" w:rsidRPr="00EE3A93" w:rsidRDefault="00814D3A" w:rsidP="00814D3A">
      <w:pPr>
        <w:pStyle w:val="BodyTextIndent"/>
        <w:spacing w:before="0"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“Ethics and the Eucharist: A Roundtable Discussion,” a panel at the annual meeting of the College Theological Society, De Pere, WI, June 5, 1999.</w:t>
      </w:r>
    </w:p>
    <w:p w:rsidR="00814D3A" w:rsidRPr="00EE3A93" w:rsidRDefault="00814D3A" w:rsidP="00A044F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“The Eucharistic Idiom of the Gospel, or Confessions of a Recovering Liberal,” a paper presented at a meeting of the Gospel and Our Culture Network, Chicago, IL, October 24, 1998.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“On Christology,” a series of lectures presented at the Baptist Institute of Bulgaria, Sofia, Bulgaria, August 25–29, 1997.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“But Then On The Other Hand,” a paper presented at the annual meeting of the National Association of Baptist Professors of Religion, Southwest Region, Irving, TX, March 7, 1997.</w:t>
      </w:r>
    </w:p>
    <w:p w:rsidR="00814D3A" w:rsidRPr="00EE3A93" w:rsidRDefault="00814D3A" w:rsidP="0070202B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“Round and Round About the Town: A Response to</w:t>
      </w:r>
      <w:r w:rsidRPr="00EE3A93">
        <w:rPr>
          <w:rFonts w:ascii="Garamond" w:hAnsi="Garamond"/>
          <w:smallCaps/>
        </w:rPr>
        <w:t xml:space="preserve"> ‘</w:t>
      </w:r>
      <w:r w:rsidRPr="00EE3A93">
        <w:rPr>
          <w:rFonts w:ascii="Garamond" w:hAnsi="Garamond"/>
        </w:rPr>
        <w:t>Harlem on my Mind</w:t>
      </w:r>
      <w:r w:rsidRPr="00EE3A93">
        <w:rPr>
          <w:rFonts w:ascii="Garamond" w:hAnsi="Garamond"/>
          <w:smallCaps/>
        </w:rPr>
        <w:t xml:space="preserve">: </w:t>
      </w:r>
      <w:r w:rsidRPr="00EE3A93">
        <w:rPr>
          <w:rFonts w:ascii="Garamond" w:hAnsi="Garamond"/>
        </w:rPr>
        <w:t>Dietrich Bonhoeffer, Racial Reasoning, and Theological Reflection</w:t>
      </w:r>
      <w:r w:rsidRPr="00EE3A93">
        <w:rPr>
          <w:rFonts w:ascii="Garamond" w:hAnsi="Garamond"/>
          <w:smallCaps/>
        </w:rPr>
        <w:t>’</w:t>
      </w:r>
      <w:r w:rsidRPr="00EE3A93">
        <w:rPr>
          <w:rFonts w:ascii="Garamond" w:hAnsi="Garamond"/>
        </w:rPr>
        <w:t xml:space="preserve"> by Willie Jennings,” presented at the American Academy of Religion, New Orleans, LA, November 26, 1996.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“Beyond Niebuhr’s Christ and Culture Categories,” a lecture delivered at a meeting of the Gospel and Our Culture Network, Chicago, IL, March 21, 1996.</w:t>
      </w:r>
    </w:p>
    <w:p w:rsidR="00814D3A" w:rsidRPr="00EE3A93" w:rsidRDefault="00814D3A" w:rsidP="00B93052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“The Wound of History: Reading Bonhoeffer After Modernity,” a paper presented at the Seventh International Bonhoeffer Congress, Cape Town, South Africa, January 10, 1996.</w:t>
      </w:r>
    </w:p>
    <w:p w:rsidR="00F647D7" w:rsidRPr="00F053FD" w:rsidRDefault="00F647D7" w:rsidP="00F647D7">
      <w:pPr>
        <w:keepNext/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lastRenderedPageBreak/>
        <w:t>Papers, Panels and Public Lectures (continued):</w:t>
      </w:r>
    </w:p>
    <w:p w:rsidR="003A6A19" w:rsidRPr="00EE3A93" w:rsidRDefault="003A6A19" w:rsidP="003A6A19">
      <w:pPr>
        <w:keepNext/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“The Invention of Religion: A Theological Critique,” a public lecture presented at Wake Forest University, Winston-Salem, North Carolina, November 16, 1995.</w:t>
      </w:r>
    </w:p>
    <w:p w:rsidR="003A6A19" w:rsidRPr="00EE3A93" w:rsidRDefault="003A6A19" w:rsidP="003A6A19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 xml:space="preserve"> “Dietrich Bonhoeffer and the Body Politic of Christ: Social Analysis from the Perspective of a Post-Protestant Ecclesiology,” a paper presented at the annual meeting of the American Academy of Religion, Chicago, IL, November 20, 1994.</w:t>
      </w:r>
    </w:p>
    <w:p w:rsidR="00814D3A" w:rsidRPr="00EE3A93" w:rsidRDefault="00814D3A" w:rsidP="003A6A19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>“The Counter-History of Peace Beyond the Secular: The Import of John Milbank’s Theology and Social for the Mission of the Church,” a paper presented at a meeting of the Gospel and Our Culture Network, Chicago, IL, October 21, 1994.</w:t>
      </w:r>
    </w:p>
    <w:p w:rsidR="00814D3A" w:rsidRPr="00EE3A93" w:rsidRDefault="00F647D7" w:rsidP="00EA2BB7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 xml:space="preserve"> </w:t>
      </w:r>
      <w:r w:rsidR="00814D3A" w:rsidRPr="00EE3A93">
        <w:rPr>
          <w:rFonts w:ascii="Garamond" w:hAnsi="Garamond"/>
        </w:rPr>
        <w:t>“The Poetics of Life After Modernity: The ‘Dark Gate’ Separating Postmodern Thought and Apophatic Theology,” a paper presented at the annual meeting of the American Academy of Religion, Southwest Region, Dallas, TX, March 18, 1994.</w:t>
      </w:r>
    </w:p>
    <w:p w:rsidR="00814D3A" w:rsidRPr="00EE3A93" w:rsidRDefault="00814D3A" w:rsidP="00814D3A">
      <w:pPr>
        <w:spacing w:after="24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“Public or Panoptic?</w:t>
      </w:r>
      <w:r w:rsidRPr="00EE3A93">
        <w:rPr>
          <w:rFonts w:ascii="Garamond" w:hAnsi="Garamond"/>
          <w:smallCaps/>
        </w:rPr>
        <w:t xml:space="preserve"> </w:t>
      </w:r>
      <w:r w:rsidRPr="00EE3A93">
        <w:rPr>
          <w:rFonts w:ascii="Garamond" w:hAnsi="Garamond"/>
        </w:rPr>
        <w:t>The Politics of ‘Public’ Theology,” a paper presented at the annual meeting of the American Academy of Religion, San Francisco, CA, November 21, 1992.</w:t>
      </w:r>
    </w:p>
    <w:p w:rsidR="00814D3A" w:rsidRPr="00EE3A93" w:rsidRDefault="00814D3A" w:rsidP="00A044FA">
      <w:pPr>
        <w:pStyle w:val="BodyTextIndent"/>
        <w:spacing w:before="0" w:after="240"/>
        <w:rPr>
          <w:rFonts w:ascii="Garamond" w:hAnsi="Garamond"/>
        </w:rPr>
      </w:pPr>
      <w:r w:rsidRPr="00EE3A93">
        <w:rPr>
          <w:rFonts w:ascii="Garamond" w:hAnsi="Garamond"/>
        </w:rPr>
        <w:t>“God’s Beyond in a (Post)modern World,” a paper presented at the Sixth International Bonhoeffer Conference, New York, NY, August 20, 1992.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>“Turning the Inside Out,” a paper presented at the annual meeting of the American Academy of Religion, New Orleans, LA, November 17, 1990.</w:t>
      </w:r>
    </w:p>
    <w:p w:rsidR="00814D3A" w:rsidRPr="00EE3A93" w:rsidRDefault="00814D3A" w:rsidP="00814D3A">
      <w:pPr>
        <w:spacing w:after="240"/>
        <w:ind w:left="1700" w:hanging="260"/>
        <w:rPr>
          <w:rFonts w:ascii="Garamond" w:hAnsi="Garamond"/>
        </w:rPr>
      </w:pPr>
      <w:r w:rsidRPr="00EE3A93">
        <w:rPr>
          <w:rFonts w:ascii="Garamond" w:hAnsi="Garamond"/>
        </w:rPr>
        <w:t>“Translation or Reconfiguration?  Schleiermacher, Bonhoeffer, and the Hermeneutics of ‘Religion’ in the Modern Era,” a paper presented at the annual meeting of the American Academy of Religion, Southwest Region, Dallas, TX, March 10, 1990.</w:t>
      </w:r>
    </w:p>
    <w:p w:rsidR="00814D3A" w:rsidRPr="00EE3A93" w:rsidRDefault="00814D3A" w:rsidP="0070202B">
      <w:pPr>
        <w:spacing w:after="36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“The Poverty of (Theological) Theory,” a paper presented at the annual meeting of the American Academy of Religion, Chicago, IL, November 19, 1988.</w:t>
      </w:r>
    </w:p>
    <w:p w:rsidR="00814D3A" w:rsidRPr="00F053FD" w:rsidRDefault="00814D3A" w:rsidP="00814D3A">
      <w:pPr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t xml:space="preserve">Courses and Seminars Offered: </w:t>
      </w:r>
    </w:p>
    <w:p w:rsidR="00814D3A" w:rsidRDefault="00814D3A" w:rsidP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Introduction to Christian Theology</w:t>
      </w:r>
    </w:p>
    <w:p w:rsidR="002865E4" w:rsidRPr="00EE3A93" w:rsidRDefault="002865E4" w:rsidP="00814D3A">
      <w:pPr>
        <w:ind w:left="1699" w:hanging="259"/>
        <w:rPr>
          <w:rFonts w:ascii="Garamond" w:hAnsi="Garamond"/>
        </w:rPr>
      </w:pPr>
      <w:r>
        <w:rPr>
          <w:rFonts w:ascii="Garamond" w:hAnsi="Garamond"/>
        </w:rPr>
        <w:t>Introduction to Christian Ethics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Introduction to Christian Scriptures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Social Thought from Plato to Machiavelli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Great Texts of the Western Tradition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Contemporary Systematic Theologies</w:t>
      </w:r>
    </w:p>
    <w:p w:rsidR="00814D3A" w:rsidRPr="00EE3A93" w:rsidRDefault="00814D3A" w:rsidP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Narrative Theology and Biblical Hermeneutics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Black and Latin American Liberation Theologies</w:t>
      </w:r>
    </w:p>
    <w:p w:rsidR="003A6A19" w:rsidRPr="00F053FD" w:rsidRDefault="003A6A19" w:rsidP="003A6A19">
      <w:pPr>
        <w:tabs>
          <w:tab w:val="left" w:pos="1700"/>
          <w:tab w:val="left" w:pos="342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lastRenderedPageBreak/>
        <w:t>Courses and Seminars Offered</w:t>
      </w:r>
      <w:r>
        <w:rPr>
          <w:rFonts w:ascii="Garamond" w:hAnsi="Garamond"/>
        </w:rPr>
        <w:t xml:space="preserve"> </w:t>
      </w:r>
      <w:r w:rsidRPr="00F053FD">
        <w:rPr>
          <w:rFonts w:ascii="Garamond" w:hAnsi="Garamond"/>
        </w:rPr>
        <w:t xml:space="preserve">(continued): 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Christian Theology and Social Theory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The Thought of Thomas Aquinas</w:t>
      </w:r>
    </w:p>
    <w:p w:rsidR="00814D3A" w:rsidRPr="00EE3A93" w:rsidRDefault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Atonement, Violence and Moral Reasoning</w:t>
      </w:r>
    </w:p>
    <w:p w:rsidR="00814D3A" w:rsidRPr="00EE3A93" w:rsidRDefault="00814D3A" w:rsidP="00814D3A">
      <w:pPr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Medieval and Reformation Thought</w:t>
      </w:r>
    </w:p>
    <w:p w:rsidR="00C739C5" w:rsidRPr="00EE3A93" w:rsidRDefault="00C739C5" w:rsidP="00C739C5">
      <w:pPr>
        <w:ind w:left="1440"/>
        <w:rPr>
          <w:rFonts w:ascii="Garamond" w:hAnsi="Garamond"/>
        </w:rPr>
      </w:pPr>
      <w:r w:rsidRPr="00EE3A93">
        <w:rPr>
          <w:rFonts w:ascii="Garamond" w:hAnsi="Garamond"/>
        </w:rPr>
        <w:t>Action, Language, Body: Bonhoeffer, McCabe and Coakley</w:t>
      </w:r>
    </w:p>
    <w:p w:rsidR="00814D3A" w:rsidRPr="00EE3A93" w:rsidRDefault="00814D3A" w:rsidP="00C739C5">
      <w:pPr>
        <w:spacing w:after="360"/>
        <w:ind w:left="1699" w:hanging="259"/>
        <w:rPr>
          <w:rFonts w:ascii="Garamond" w:hAnsi="Garamond"/>
        </w:rPr>
      </w:pPr>
      <w:r w:rsidRPr="00EE3A93">
        <w:rPr>
          <w:rFonts w:ascii="Garamond" w:hAnsi="Garamond"/>
        </w:rPr>
        <w:t>Modern (17</w:t>
      </w:r>
      <w:r w:rsidRPr="00EE3A93">
        <w:rPr>
          <w:rFonts w:ascii="Garamond" w:hAnsi="Garamond"/>
          <w:vertAlign w:val="superscript"/>
        </w:rPr>
        <w:t>th</w:t>
      </w:r>
      <w:r w:rsidRPr="00EE3A93">
        <w:rPr>
          <w:rFonts w:ascii="Garamond" w:hAnsi="Garamond"/>
        </w:rPr>
        <w:t xml:space="preserve"> through 20</w:t>
      </w:r>
      <w:r w:rsidRPr="00EE3A93">
        <w:rPr>
          <w:rFonts w:ascii="Garamond" w:hAnsi="Garamond"/>
          <w:vertAlign w:val="superscript"/>
        </w:rPr>
        <w:t>th</w:t>
      </w:r>
      <w:r w:rsidRPr="00EE3A93">
        <w:rPr>
          <w:rFonts w:ascii="Garamond" w:hAnsi="Garamond"/>
        </w:rPr>
        <w:t xml:space="preserve"> Century) Theology</w:t>
      </w:r>
    </w:p>
    <w:p w:rsidR="00814D3A" w:rsidRPr="00F053FD" w:rsidRDefault="00814D3A" w:rsidP="00814D3A">
      <w:pPr>
        <w:spacing w:after="240"/>
        <w:ind w:left="259" w:hanging="259"/>
        <w:rPr>
          <w:rFonts w:ascii="Garamond" w:hAnsi="Garamond"/>
        </w:rPr>
      </w:pPr>
      <w:r w:rsidRPr="00F053FD">
        <w:rPr>
          <w:rFonts w:ascii="Garamond" w:hAnsi="Garamond"/>
        </w:rPr>
        <w:t>Professional Societies:</w:t>
      </w:r>
    </w:p>
    <w:p w:rsidR="00814D3A" w:rsidRPr="00EE3A93" w:rsidRDefault="00814D3A" w:rsidP="00814D3A">
      <w:pPr>
        <w:ind w:left="2419"/>
        <w:rPr>
          <w:rFonts w:ascii="Garamond" w:hAnsi="Garamond"/>
        </w:rPr>
      </w:pPr>
      <w:r w:rsidRPr="00EE3A93">
        <w:rPr>
          <w:rFonts w:ascii="Garamond" w:hAnsi="Garamond"/>
        </w:rPr>
        <w:t xml:space="preserve">American Academy of Religion </w:t>
      </w:r>
    </w:p>
    <w:p w:rsidR="00814D3A" w:rsidRPr="00EE3A93" w:rsidRDefault="00814D3A">
      <w:pPr>
        <w:pStyle w:val="BodyTextIndent3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>Co-Chair, Bonhoeffer: Theology and Social Analysis Group (1996–2002)</w:t>
      </w:r>
    </w:p>
    <w:p w:rsidR="00814D3A" w:rsidRPr="00EE3A93" w:rsidRDefault="00814D3A">
      <w:pPr>
        <w:pStyle w:val="BodyTextIndent2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>Chair, Philosophy of Religion and Theology Section, Southwest Region (1992–1993)</w:t>
      </w:r>
    </w:p>
    <w:p w:rsidR="00814D3A" w:rsidRPr="00EE3A93" w:rsidRDefault="00814D3A" w:rsidP="00814D3A">
      <w:pPr>
        <w:tabs>
          <w:tab w:val="left" w:pos="2700"/>
          <w:tab w:val="left" w:pos="3600"/>
        </w:tabs>
        <w:ind w:left="2419"/>
        <w:rPr>
          <w:rFonts w:ascii="Garamond" w:hAnsi="Garamond"/>
        </w:rPr>
      </w:pPr>
      <w:r w:rsidRPr="00EE3A93">
        <w:rPr>
          <w:rFonts w:ascii="Garamond" w:hAnsi="Garamond"/>
        </w:rPr>
        <w:t>International Bonhoeffer Society, English Language Section</w:t>
      </w:r>
    </w:p>
    <w:p w:rsidR="00A55D78" w:rsidRDefault="00814D3A">
      <w:pPr>
        <w:ind w:left="2880" w:hanging="1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</w:r>
      <w:r w:rsidR="00A55D78">
        <w:rPr>
          <w:rFonts w:ascii="Garamond" w:hAnsi="Garamond"/>
        </w:rPr>
        <w:t>Chair, Bonhoeffer Research Grant Selection Committee (current)</w:t>
      </w:r>
    </w:p>
    <w:p w:rsidR="00814D3A" w:rsidRPr="00EE3A93" w:rsidRDefault="00A55D78">
      <w:pPr>
        <w:ind w:left="2880" w:hanging="1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</w:r>
      <w:r w:rsidR="00814D3A" w:rsidRPr="00EE3A93">
        <w:rPr>
          <w:rFonts w:ascii="Garamond" w:hAnsi="Garamond"/>
        </w:rPr>
        <w:t>Member, Board of Directors (2004–2011)</w:t>
      </w:r>
    </w:p>
    <w:p w:rsidR="00814D3A" w:rsidRDefault="00814D3A">
      <w:pPr>
        <w:ind w:left="2880" w:hanging="1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>Member, Editorial Board, Dietrich Bonhoeffer Works, English Language Edition, published in conjunction with Fortress Press (1998–</w:t>
      </w:r>
      <w:r w:rsidR="0011237C">
        <w:rPr>
          <w:rFonts w:ascii="Garamond" w:hAnsi="Garamond"/>
        </w:rPr>
        <w:t>2014</w:t>
      </w:r>
      <w:r w:rsidRPr="00EE3A93">
        <w:rPr>
          <w:rFonts w:ascii="Garamond" w:hAnsi="Garamond"/>
        </w:rPr>
        <w:t>)</w:t>
      </w:r>
    </w:p>
    <w:p w:rsidR="0011237C" w:rsidRPr="00EE3A93" w:rsidRDefault="0011237C" w:rsidP="0011237C">
      <w:pPr>
        <w:ind w:left="2880" w:hanging="1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</w:r>
      <w:r>
        <w:rPr>
          <w:rFonts w:ascii="Garamond" w:hAnsi="Garamond"/>
        </w:rPr>
        <w:t>Chair</w:t>
      </w:r>
      <w:r w:rsidRPr="00EE3A93">
        <w:rPr>
          <w:rFonts w:ascii="Garamond" w:hAnsi="Garamond"/>
        </w:rPr>
        <w:t xml:space="preserve">, Dietrich Bonhoeffer </w:t>
      </w:r>
      <w:r>
        <w:rPr>
          <w:rFonts w:ascii="Garamond" w:hAnsi="Garamond"/>
        </w:rPr>
        <w:t>Research Grants Committee</w:t>
      </w:r>
      <w:r w:rsidRPr="00EE3A93">
        <w:rPr>
          <w:rFonts w:ascii="Garamond" w:hAnsi="Garamond"/>
        </w:rPr>
        <w:t xml:space="preserve"> (</w:t>
      </w:r>
      <w:r>
        <w:rPr>
          <w:rFonts w:ascii="Garamond" w:hAnsi="Garamond"/>
        </w:rPr>
        <w:t>2014–present</w:t>
      </w:r>
      <w:r w:rsidRPr="00EE3A93">
        <w:rPr>
          <w:rFonts w:ascii="Garamond" w:hAnsi="Garamond"/>
        </w:rPr>
        <w:t>)</w:t>
      </w:r>
    </w:p>
    <w:p w:rsidR="00814D3A" w:rsidRPr="00EE3A93" w:rsidRDefault="00814D3A" w:rsidP="00814D3A">
      <w:pPr>
        <w:ind w:left="2419"/>
        <w:rPr>
          <w:rFonts w:ascii="Garamond" w:hAnsi="Garamond"/>
        </w:rPr>
      </w:pPr>
      <w:r w:rsidRPr="00EE3A93">
        <w:rPr>
          <w:rFonts w:ascii="Garamond" w:hAnsi="Garamond"/>
        </w:rPr>
        <w:t>National Association of Baptist Professors of Religion</w:t>
      </w:r>
    </w:p>
    <w:p w:rsidR="00814D3A" w:rsidRPr="00EE3A93" w:rsidRDefault="00814D3A">
      <w:pPr>
        <w:ind w:left="2880" w:hanging="1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>President, Southwestern Region (2000–2001)</w:t>
      </w:r>
    </w:p>
    <w:p w:rsidR="000208EA" w:rsidRPr="00EE3A93" w:rsidRDefault="000208EA" w:rsidP="000208EA">
      <w:pPr>
        <w:ind w:left="2880" w:hanging="18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  <w:t xml:space="preserve">President, </w:t>
      </w:r>
      <w:r w:rsidR="00F93470">
        <w:rPr>
          <w:rFonts w:ascii="Garamond" w:hAnsi="Garamond"/>
        </w:rPr>
        <w:t>Region</w:t>
      </w:r>
      <w:r>
        <w:rPr>
          <w:rFonts w:ascii="Garamond" w:hAnsi="Garamond"/>
        </w:rPr>
        <w:t xml:space="preserve"> at Large (2015–2016</w:t>
      </w:r>
      <w:r w:rsidRPr="00EE3A93">
        <w:rPr>
          <w:rFonts w:ascii="Garamond" w:hAnsi="Garamond"/>
        </w:rPr>
        <w:t>)</w:t>
      </w:r>
    </w:p>
    <w:p w:rsidR="00814D3A" w:rsidRPr="00EE3A93" w:rsidRDefault="00814D3A">
      <w:pPr>
        <w:ind w:left="2419"/>
        <w:rPr>
          <w:rFonts w:ascii="Garamond" w:hAnsi="Garamond"/>
        </w:rPr>
      </w:pPr>
      <w:r w:rsidRPr="00EE3A93">
        <w:rPr>
          <w:rFonts w:ascii="Garamond" w:hAnsi="Garamond"/>
        </w:rPr>
        <w:t>The Ekklesia Project</w:t>
      </w:r>
    </w:p>
    <w:p w:rsidR="00814D3A" w:rsidRPr="00EE3A93" w:rsidRDefault="00814D3A">
      <w:pPr>
        <w:tabs>
          <w:tab w:val="left" w:pos="2700"/>
          <w:tab w:val="left" w:pos="2880"/>
        </w:tabs>
        <w:ind w:left="2420" w:hanging="2420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>•</w:t>
      </w:r>
      <w:r w:rsidRPr="00EE3A93">
        <w:rPr>
          <w:rFonts w:ascii="Garamond" w:hAnsi="Garamond"/>
        </w:rPr>
        <w:tab/>
        <w:t>Member, Board of Directors (2004–2009)</w:t>
      </w:r>
    </w:p>
    <w:p w:rsidR="00814D3A" w:rsidRPr="00EE3A93" w:rsidRDefault="00814D3A">
      <w:pPr>
        <w:ind w:left="2419"/>
        <w:rPr>
          <w:rFonts w:ascii="Garamond" w:hAnsi="Garamond"/>
        </w:rPr>
      </w:pPr>
      <w:r w:rsidRPr="00EE3A93">
        <w:rPr>
          <w:rFonts w:ascii="Garamond" w:hAnsi="Garamond"/>
        </w:rPr>
        <w:t>Pro Ecclesia (A Journal of Catholic and Evangelical Theology)</w:t>
      </w:r>
    </w:p>
    <w:p w:rsidR="00814D3A" w:rsidRPr="00EE3A93" w:rsidRDefault="00814D3A" w:rsidP="00814D3A">
      <w:pPr>
        <w:tabs>
          <w:tab w:val="left" w:pos="2700"/>
          <w:tab w:val="left" w:pos="2880"/>
        </w:tabs>
        <w:spacing w:after="360"/>
        <w:ind w:left="2419" w:hanging="2419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>•</w:t>
      </w:r>
      <w:r w:rsidRPr="00EE3A93">
        <w:rPr>
          <w:rFonts w:ascii="Garamond" w:hAnsi="Garamond"/>
        </w:rPr>
        <w:tab/>
        <w:t>Member, Advisory Council (2005–</w:t>
      </w:r>
      <w:r w:rsidR="00074022" w:rsidRPr="00EE3A93">
        <w:rPr>
          <w:rFonts w:ascii="Garamond" w:hAnsi="Garamond"/>
        </w:rPr>
        <w:t>2007</w:t>
      </w:r>
      <w:r w:rsidRPr="00EE3A93">
        <w:rPr>
          <w:rFonts w:ascii="Garamond" w:hAnsi="Garamond"/>
        </w:rPr>
        <w:t>)</w:t>
      </w:r>
    </w:p>
    <w:p w:rsidR="00814D3A" w:rsidRPr="00F053FD" w:rsidRDefault="00814D3A" w:rsidP="00814D3A">
      <w:pPr>
        <w:tabs>
          <w:tab w:val="left" w:pos="2520"/>
        </w:tabs>
        <w:spacing w:after="240"/>
        <w:ind w:left="2261" w:hanging="2275"/>
        <w:rPr>
          <w:rFonts w:ascii="Garamond" w:hAnsi="Garamond"/>
          <w:smallCaps/>
        </w:rPr>
      </w:pPr>
      <w:r w:rsidRPr="003F3F2E">
        <w:rPr>
          <w:rFonts w:ascii="Garamond" w:hAnsi="Garamond"/>
        </w:rPr>
        <w:t>Civic Activities</w:t>
      </w:r>
      <w:r w:rsidRPr="00F053FD">
        <w:rPr>
          <w:rFonts w:ascii="Garamond" w:hAnsi="Garamond"/>
          <w:smallCaps/>
        </w:rPr>
        <w:t xml:space="preserve">: </w:t>
      </w:r>
      <w:r w:rsidRPr="00F053FD">
        <w:rPr>
          <w:rFonts w:ascii="Garamond" w:hAnsi="Garamond"/>
          <w:smallCaps/>
        </w:rPr>
        <w:tab/>
      </w:r>
    </w:p>
    <w:p w:rsidR="00814D3A" w:rsidRPr="00EE3A93" w:rsidRDefault="00814D3A" w:rsidP="00D35434">
      <w:pPr>
        <w:ind w:left="2520" w:hanging="360"/>
        <w:rPr>
          <w:rFonts w:ascii="Garamond" w:hAnsi="Garamond"/>
        </w:rPr>
      </w:pPr>
      <w:r w:rsidRPr="00EE3A93">
        <w:rPr>
          <w:rFonts w:ascii="Garamond" w:hAnsi="Garamond"/>
        </w:rPr>
        <w:t>Waco Crime Collaboration (Anti-Crime Community Task Force), 1993–1999</w:t>
      </w:r>
    </w:p>
    <w:p w:rsidR="00814D3A" w:rsidRPr="00EE3A93" w:rsidRDefault="00814D3A" w:rsidP="00814D3A">
      <w:pPr>
        <w:ind w:left="2520" w:hanging="360"/>
        <w:rPr>
          <w:rFonts w:ascii="Garamond" w:hAnsi="Garamond"/>
        </w:rPr>
      </w:pPr>
      <w:r w:rsidRPr="00EE3A93">
        <w:rPr>
          <w:rFonts w:ascii="Garamond" w:hAnsi="Garamond"/>
        </w:rPr>
        <w:tab/>
        <w:t>•</w:t>
      </w:r>
      <w:r w:rsidRPr="00EE3A93">
        <w:rPr>
          <w:rFonts w:ascii="Garamond" w:hAnsi="Garamond"/>
        </w:rPr>
        <w:tab/>
        <w:t>Member, Administrative Board, 1994–1999</w:t>
      </w:r>
    </w:p>
    <w:p w:rsidR="00814D3A" w:rsidRPr="00EE3A93" w:rsidRDefault="00814D3A" w:rsidP="00814D3A">
      <w:pPr>
        <w:ind w:left="2520" w:hanging="360"/>
        <w:rPr>
          <w:rFonts w:ascii="Garamond" w:hAnsi="Garamond"/>
        </w:rPr>
      </w:pPr>
      <w:r w:rsidRPr="00EE3A93">
        <w:rPr>
          <w:rFonts w:ascii="Garamond" w:hAnsi="Garamond"/>
        </w:rPr>
        <w:tab/>
        <w:t>•</w:t>
      </w:r>
      <w:r w:rsidRPr="00EE3A93">
        <w:rPr>
          <w:rFonts w:ascii="Garamond" w:hAnsi="Garamond"/>
        </w:rPr>
        <w:tab/>
        <w:t>Member and Treasurer, Executive Board, 1997–1998</w:t>
      </w:r>
    </w:p>
    <w:p w:rsidR="00814D3A" w:rsidRPr="00EE3A93" w:rsidRDefault="00814D3A" w:rsidP="00814D3A">
      <w:pPr>
        <w:ind w:left="2520" w:hanging="360"/>
        <w:rPr>
          <w:rFonts w:ascii="Garamond" w:hAnsi="Garamond"/>
        </w:rPr>
      </w:pPr>
      <w:r w:rsidRPr="00EE3A93">
        <w:rPr>
          <w:rFonts w:ascii="Garamond" w:hAnsi="Garamond"/>
        </w:rPr>
        <w:tab/>
        <w:t>•</w:t>
      </w:r>
      <w:r w:rsidRPr="00EE3A93">
        <w:rPr>
          <w:rFonts w:ascii="Garamond" w:hAnsi="Garamond"/>
        </w:rPr>
        <w:tab/>
        <w:t>Member and Vice-Chair, Executive Board, 1998–1999</w:t>
      </w:r>
    </w:p>
    <w:p w:rsidR="00814D3A" w:rsidRPr="00EE3A93" w:rsidRDefault="00D35434" w:rsidP="00D35434">
      <w:pPr>
        <w:ind w:left="2250" w:hanging="360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="00814D3A" w:rsidRPr="00EE3A93">
        <w:rPr>
          <w:rFonts w:ascii="Garamond" w:hAnsi="Garamond"/>
        </w:rPr>
        <w:t>Waco Habitat for Humanity, 1992–1999</w:t>
      </w:r>
    </w:p>
    <w:p w:rsidR="00814D3A" w:rsidRPr="00EE3A93" w:rsidRDefault="00D35434" w:rsidP="00D35434">
      <w:pPr>
        <w:ind w:left="2250" w:hanging="360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="00814D3A" w:rsidRPr="00EE3A93">
        <w:rPr>
          <w:rFonts w:ascii="Garamond" w:hAnsi="Garamond"/>
        </w:rPr>
        <w:t>Every Church A Peace Church, Planning Council, 2005–2007</w:t>
      </w:r>
    </w:p>
    <w:p w:rsidR="00814D3A" w:rsidRPr="00F053FD" w:rsidRDefault="00B62179" w:rsidP="00814D3A">
      <w:pPr>
        <w:tabs>
          <w:tab w:val="left" w:pos="1260"/>
          <w:tab w:val="left" w:pos="1980"/>
        </w:tabs>
        <w:spacing w:after="240"/>
        <w:ind w:left="720" w:hanging="720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814D3A" w:rsidRPr="00F053FD">
        <w:rPr>
          <w:rFonts w:ascii="Garamond" w:hAnsi="Garamond"/>
        </w:rPr>
        <w:lastRenderedPageBreak/>
        <w:t xml:space="preserve">Personal:   </w:t>
      </w:r>
      <w:r w:rsidR="00814D3A" w:rsidRPr="00F053FD">
        <w:rPr>
          <w:rFonts w:ascii="Garamond" w:hAnsi="Garamond"/>
        </w:rPr>
        <w:tab/>
      </w:r>
    </w:p>
    <w:p w:rsidR="00814D3A" w:rsidRPr="00EE3A93" w:rsidRDefault="00814D3A">
      <w:pPr>
        <w:tabs>
          <w:tab w:val="left" w:pos="1260"/>
          <w:tab w:val="left" w:pos="2160"/>
        </w:tabs>
        <w:ind w:left="720" w:hanging="720"/>
        <w:rPr>
          <w:rFonts w:ascii="Garamond" w:hAnsi="Garamond"/>
        </w:rPr>
      </w:pPr>
      <w:r w:rsidRPr="00EE3A93">
        <w:rPr>
          <w:rFonts w:ascii="Garamond" w:hAnsi="Garamond"/>
        </w:rPr>
        <w:tab/>
      </w:r>
      <w:r w:rsidRPr="00EE3A93">
        <w:rPr>
          <w:rFonts w:ascii="Garamond" w:hAnsi="Garamond"/>
        </w:rPr>
        <w:tab/>
        <w:t xml:space="preserve">Born: </w:t>
      </w:r>
      <w:r w:rsidRPr="00EE3A93">
        <w:rPr>
          <w:rFonts w:ascii="Garamond" w:hAnsi="Garamond"/>
        </w:rPr>
        <w:tab/>
        <w:t xml:space="preserve">September 26, 1954, Denver, CO </w:t>
      </w:r>
    </w:p>
    <w:p w:rsidR="00814D3A" w:rsidRPr="00EE3A93" w:rsidRDefault="00814D3A">
      <w:pPr>
        <w:tabs>
          <w:tab w:val="left" w:pos="2700"/>
        </w:tabs>
        <w:ind w:left="2160" w:hanging="900"/>
        <w:rPr>
          <w:rFonts w:ascii="Garamond" w:hAnsi="Garamond"/>
        </w:rPr>
      </w:pPr>
      <w:r w:rsidRPr="00EE3A93">
        <w:rPr>
          <w:rFonts w:ascii="Garamond" w:hAnsi="Garamond"/>
        </w:rPr>
        <w:t xml:space="preserve">Family: </w:t>
      </w:r>
      <w:r w:rsidRPr="00EE3A93">
        <w:rPr>
          <w:rFonts w:ascii="Garamond" w:hAnsi="Garamond"/>
        </w:rPr>
        <w:tab/>
        <w:t>Wife - Sarah H. Harvey</w:t>
      </w:r>
    </w:p>
    <w:p w:rsidR="00814D3A" w:rsidRPr="00EE3A93" w:rsidRDefault="00814D3A">
      <w:pPr>
        <w:ind w:left="2160" w:hanging="900"/>
        <w:rPr>
          <w:rFonts w:ascii="Garamond" w:hAnsi="Garamond"/>
        </w:rPr>
      </w:pPr>
      <w:r w:rsidRPr="00EE3A93">
        <w:rPr>
          <w:rFonts w:ascii="Garamond" w:hAnsi="Garamond"/>
        </w:rPr>
        <w:tab/>
        <w:t xml:space="preserve">Daughter - Rachel Ann, born February 24, 1985 </w:t>
      </w:r>
    </w:p>
    <w:p w:rsidR="00814D3A" w:rsidRPr="00EE3A93" w:rsidRDefault="00814D3A" w:rsidP="00445952">
      <w:pPr>
        <w:spacing w:after="360"/>
        <w:ind w:left="2174" w:hanging="907"/>
        <w:rPr>
          <w:rFonts w:ascii="Garamond" w:hAnsi="Garamond"/>
        </w:rPr>
      </w:pPr>
      <w:r w:rsidRPr="00EE3A93">
        <w:rPr>
          <w:rFonts w:ascii="Garamond" w:hAnsi="Garamond"/>
        </w:rPr>
        <w:tab/>
        <w:t xml:space="preserve">Son - John Howard, born February 18, 1991 </w:t>
      </w:r>
    </w:p>
    <w:p w:rsidR="00814D3A" w:rsidRPr="00F053FD" w:rsidRDefault="00814D3A" w:rsidP="00445952">
      <w:pPr>
        <w:keepNext/>
        <w:tabs>
          <w:tab w:val="left" w:pos="1530"/>
          <w:tab w:val="left" w:pos="288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t>Ministerial Credentials:</w:t>
      </w:r>
      <w:r w:rsidRPr="00F053FD">
        <w:rPr>
          <w:rFonts w:ascii="Garamond" w:hAnsi="Garamond"/>
        </w:rPr>
        <w:tab/>
      </w:r>
    </w:p>
    <w:p w:rsidR="00814D3A" w:rsidRPr="00EE3A93" w:rsidRDefault="00814D3A" w:rsidP="00445952">
      <w:pPr>
        <w:spacing w:after="360"/>
        <w:ind w:left="2160"/>
        <w:rPr>
          <w:rFonts w:ascii="Garamond" w:hAnsi="Garamond"/>
        </w:rPr>
      </w:pPr>
      <w:r w:rsidRPr="00EE3A93">
        <w:rPr>
          <w:rFonts w:ascii="Garamond" w:hAnsi="Garamond"/>
        </w:rPr>
        <w:t>Ordained to the Ministry of Word and Sacrament by East Boulder Baptist Church, Boulder, CO, 1980</w:t>
      </w:r>
    </w:p>
    <w:p w:rsidR="00814D3A" w:rsidRPr="00F053FD" w:rsidRDefault="00814D3A" w:rsidP="00445952">
      <w:pPr>
        <w:tabs>
          <w:tab w:val="left" w:pos="1530"/>
          <w:tab w:val="left" w:pos="2880"/>
        </w:tabs>
        <w:spacing w:after="240"/>
        <w:rPr>
          <w:rFonts w:ascii="Garamond" w:hAnsi="Garamond"/>
        </w:rPr>
      </w:pPr>
      <w:r w:rsidRPr="00F053FD">
        <w:rPr>
          <w:rFonts w:ascii="Garamond" w:hAnsi="Garamond"/>
        </w:rPr>
        <w:t>Ministerial Experience:</w:t>
      </w:r>
      <w:r w:rsidRPr="00F053FD">
        <w:rPr>
          <w:rFonts w:ascii="Garamond" w:hAnsi="Garamond"/>
        </w:rPr>
        <w:tab/>
      </w:r>
    </w:p>
    <w:p w:rsidR="00814D3A" w:rsidRPr="00EE3A93" w:rsidRDefault="00445952" w:rsidP="003A0574">
      <w:pPr>
        <w:ind w:left="2430" w:hanging="27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</w:r>
      <w:r w:rsidR="00814D3A" w:rsidRPr="00EE3A93">
        <w:rPr>
          <w:rFonts w:ascii="Garamond" w:hAnsi="Garamond"/>
        </w:rPr>
        <w:t>Pulpit Supply and Ministerial Workshops (1982–present)</w:t>
      </w:r>
    </w:p>
    <w:p w:rsidR="00814D3A" w:rsidRPr="00EE3A93" w:rsidRDefault="00445952" w:rsidP="003A0574">
      <w:pPr>
        <w:ind w:left="2430" w:hanging="27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</w:r>
      <w:r w:rsidR="00814D3A" w:rsidRPr="00EE3A93">
        <w:rPr>
          <w:rFonts w:ascii="Garamond" w:hAnsi="Garamond"/>
        </w:rPr>
        <w:t>Pastor, Union Grove Baptist Church, Bedford, KY (1980–1982)</w:t>
      </w:r>
    </w:p>
    <w:p w:rsidR="00814D3A" w:rsidRPr="00EE3A93" w:rsidRDefault="00445952" w:rsidP="003A0574">
      <w:pPr>
        <w:ind w:left="2430" w:hanging="270"/>
        <w:rPr>
          <w:rFonts w:ascii="Garamond" w:hAnsi="Garamond"/>
        </w:rPr>
      </w:pPr>
      <w:r w:rsidRPr="00EE3A93">
        <w:rPr>
          <w:rFonts w:ascii="Garamond" w:hAnsi="Garamond"/>
        </w:rPr>
        <w:t>•</w:t>
      </w:r>
      <w:r w:rsidRPr="00EE3A93">
        <w:rPr>
          <w:rFonts w:ascii="Garamond" w:hAnsi="Garamond"/>
        </w:rPr>
        <w:tab/>
      </w:r>
      <w:r w:rsidR="00814D3A" w:rsidRPr="00EE3A93">
        <w:rPr>
          <w:rFonts w:ascii="Garamond" w:hAnsi="Garamond"/>
        </w:rPr>
        <w:t>Pastoral Intern, St. Matthews Baptist Church, Louisville, KY (1979–1980)</w:t>
      </w:r>
    </w:p>
    <w:sectPr w:rsidR="00814D3A" w:rsidRPr="00EE3A93">
      <w:headerReference w:type="even" r:id="rId7"/>
      <w:headerReference w:type="default" r:id="rId8"/>
      <w:headerReference w:type="first" r:id="rId9"/>
      <w:pgSz w:w="12240" w:h="15840"/>
      <w:pgMar w:top="1440" w:right="1584" w:bottom="1440" w:left="1584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93" w:rsidRDefault="00883993">
      <w:r>
        <w:separator/>
      </w:r>
    </w:p>
  </w:endnote>
  <w:endnote w:type="continuationSeparator" w:id="0">
    <w:p w:rsidR="00883993" w:rsidRDefault="0088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93" w:rsidRDefault="00883993">
      <w:r>
        <w:separator/>
      </w:r>
    </w:p>
  </w:footnote>
  <w:footnote w:type="continuationSeparator" w:id="0">
    <w:p w:rsidR="00883993" w:rsidRDefault="0088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7E" w:rsidRDefault="0012147E">
    <w:pPr>
      <w:pStyle w:val="Header"/>
      <w:framePr w:w="576" w:wrap="around" w:vAnchor="page" w:hAnchor="page" w:x="10081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47E" w:rsidRDefault="0012147E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7E" w:rsidRDefault="0012147E" w:rsidP="00814D3A">
    <w:pPr>
      <w:pStyle w:val="Header"/>
      <w:framePr w:w="576" w:wrap="around" w:vAnchor="page" w:hAnchor="page" w:x="10162" w:y="725"/>
      <w:widowControl w:val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301">
      <w:rPr>
        <w:rStyle w:val="PageNumber"/>
        <w:noProof/>
      </w:rPr>
      <w:t>2</w:t>
    </w:r>
    <w:r>
      <w:rPr>
        <w:rStyle w:val="PageNumber"/>
      </w:rPr>
      <w:fldChar w:fldCharType="end"/>
    </w:r>
  </w:p>
  <w:p w:rsidR="0012147E" w:rsidRPr="00EE3A93" w:rsidRDefault="0012147E">
    <w:pPr>
      <w:pStyle w:val="Header"/>
      <w:widowControl w:val="0"/>
      <w:tabs>
        <w:tab w:val="clear" w:pos="8640"/>
        <w:tab w:val="right" w:pos="8820"/>
      </w:tabs>
      <w:rPr>
        <w:rFonts w:ascii="Garamond" w:hAnsi="Garamond"/>
      </w:rPr>
    </w:pPr>
    <w:r w:rsidRPr="00EE3A93">
      <w:rPr>
        <w:rFonts w:ascii="Garamond" w:hAnsi="Garamond"/>
        <w:smallCaps/>
      </w:rPr>
      <w:t>Curriculum</w:t>
    </w:r>
    <w:r w:rsidRPr="00EE3A93">
      <w:rPr>
        <w:rFonts w:ascii="Garamond" w:hAnsi="Garamond"/>
      </w:rPr>
      <w:t xml:space="preserve"> </w:t>
    </w:r>
    <w:r w:rsidRPr="00EE3A93">
      <w:rPr>
        <w:rFonts w:ascii="Garamond" w:hAnsi="Garamond"/>
        <w:smallCaps/>
      </w:rPr>
      <w:t>Vitae</w:t>
    </w:r>
    <w:r w:rsidRPr="00EE3A93">
      <w:rPr>
        <w:rFonts w:ascii="Garamond" w:hAnsi="Garamond"/>
      </w:rPr>
      <w:t xml:space="preserve"> for </w:t>
    </w:r>
    <w:r w:rsidRPr="00EE3A93">
      <w:rPr>
        <w:rFonts w:ascii="Garamond" w:hAnsi="Garamond"/>
        <w:smallCaps/>
      </w:rPr>
      <w:t>Barry Harvey</w:t>
    </w:r>
    <w:r w:rsidRPr="00EE3A93">
      <w:rPr>
        <w:rFonts w:ascii="Garamond" w:hAnsi="Garamond"/>
        <w:smallCaps/>
      </w:rPr>
      <w:tab/>
    </w:r>
    <w:r w:rsidRPr="00EE3A93">
      <w:rPr>
        <w:rFonts w:ascii="Garamond" w:hAnsi="Garamond"/>
        <w:smallCaps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7E" w:rsidRPr="00EE3A93" w:rsidRDefault="0012147E">
    <w:pPr>
      <w:widowControl w:val="0"/>
      <w:tabs>
        <w:tab w:val="right" w:pos="8640"/>
      </w:tabs>
      <w:jc w:val="center"/>
      <w:rPr>
        <w:rFonts w:ascii="Garamond" w:hAnsi="Garamond"/>
        <w:i/>
      </w:rPr>
    </w:pPr>
    <w:r w:rsidRPr="00EE3A93">
      <w:rPr>
        <w:rFonts w:ascii="Garamond" w:hAnsi="Garamond"/>
        <w:i/>
      </w:rPr>
      <w:t>CURRICULUM VITAE</w:t>
    </w:r>
  </w:p>
  <w:p w:rsidR="0012147E" w:rsidRDefault="0012147E">
    <w:pPr>
      <w:widowControl w:val="0"/>
      <w:jc w:val="center"/>
      <w:rPr>
        <w:sz w:val="20"/>
      </w:rPr>
    </w:pPr>
  </w:p>
  <w:p w:rsidR="0012147E" w:rsidRDefault="0012147E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F026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B"/>
    <w:rsid w:val="000208EA"/>
    <w:rsid w:val="00056F52"/>
    <w:rsid w:val="00074022"/>
    <w:rsid w:val="000906BA"/>
    <w:rsid w:val="00095739"/>
    <w:rsid w:val="000C06A2"/>
    <w:rsid w:val="000E4D0A"/>
    <w:rsid w:val="0010100A"/>
    <w:rsid w:val="0011237C"/>
    <w:rsid w:val="00120084"/>
    <w:rsid w:val="0012147E"/>
    <w:rsid w:val="00127F10"/>
    <w:rsid w:val="00157404"/>
    <w:rsid w:val="00165D4E"/>
    <w:rsid w:val="00167F8E"/>
    <w:rsid w:val="0017430B"/>
    <w:rsid w:val="001776AA"/>
    <w:rsid w:val="00224D69"/>
    <w:rsid w:val="00226573"/>
    <w:rsid w:val="00255818"/>
    <w:rsid w:val="0027492B"/>
    <w:rsid w:val="002865E4"/>
    <w:rsid w:val="002A1192"/>
    <w:rsid w:val="002C7CBF"/>
    <w:rsid w:val="002D3F72"/>
    <w:rsid w:val="00326549"/>
    <w:rsid w:val="003350D6"/>
    <w:rsid w:val="00350CC3"/>
    <w:rsid w:val="003A02A1"/>
    <w:rsid w:val="003A0574"/>
    <w:rsid w:val="003A6A19"/>
    <w:rsid w:val="003D0FC7"/>
    <w:rsid w:val="003D69C5"/>
    <w:rsid w:val="003E5767"/>
    <w:rsid w:val="003F3F2E"/>
    <w:rsid w:val="003F4301"/>
    <w:rsid w:val="004016FA"/>
    <w:rsid w:val="00427FA8"/>
    <w:rsid w:val="00445952"/>
    <w:rsid w:val="00471330"/>
    <w:rsid w:val="004A3904"/>
    <w:rsid w:val="004B2BA7"/>
    <w:rsid w:val="004B3005"/>
    <w:rsid w:val="004B60E8"/>
    <w:rsid w:val="004C769A"/>
    <w:rsid w:val="00526509"/>
    <w:rsid w:val="00533CAC"/>
    <w:rsid w:val="005812BB"/>
    <w:rsid w:val="00582C33"/>
    <w:rsid w:val="00585258"/>
    <w:rsid w:val="005B20FC"/>
    <w:rsid w:val="005C48E1"/>
    <w:rsid w:val="0060720D"/>
    <w:rsid w:val="00634A7F"/>
    <w:rsid w:val="00676CC4"/>
    <w:rsid w:val="00680215"/>
    <w:rsid w:val="006A5777"/>
    <w:rsid w:val="006B15D4"/>
    <w:rsid w:val="006E2EB1"/>
    <w:rsid w:val="0070202B"/>
    <w:rsid w:val="00706AD9"/>
    <w:rsid w:val="00707011"/>
    <w:rsid w:val="00752471"/>
    <w:rsid w:val="00765B45"/>
    <w:rsid w:val="00770063"/>
    <w:rsid w:val="00776FD5"/>
    <w:rsid w:val="007825C1"/>
    <w:rsid w:val="007929CA"/>
    <w:rsid w:val="007C2850"/>
    <w:rsid w:val="00814D3A"/>
    <w:rsid w:val="00815802"/>
    <w:rsid w:val="008158BE"/>
    <w:rsid w:val="008177D6"/>
    <w:rsid w:val="008265B0"/>
    <w:rsid w:val="008345C8"/>
    <w:rsid w:val="008558D5"/>
    <w:rsid w:val="00883993"/>
    <w:rsid w:val="008A6BF5"/>
    <w:rsid w:val="008D1D34"/>
    <w:rsid w:val="00900620"/>
    <w:rsid w:val="00910331"/>
    <w:rsid w:val="00920BCD"/>
    <w:rsid w:val="00953481"/>
    <w:rsid w:val="00974D20"/>
    <w:rsid w:val="00993192"/>
    <w:rsid w:val="009A4060"/>
    <w:rsid w:val="009B5253"/>
    <w:rsid w:val="009C489B"/>
    <w:rsid w:val="009D45F5"/>
    <w:rsid w:val="009D5942"/>
    <w:rsid w:val="009E5511"/>
    <w:rsid w:val="00A0313B"/>
    <w:rsid w:val="00A03683"/>
    <w:rsid w:val="00A044FA"/>
    <w:rsid w:val="00A20D1D"/>
    <w:rsid w:val="00A53EDF"/>
    <w:rsid w:val="00A55628"/>
    <w:rsid w:val="00A55D78"/>
    <w:rsid w:val="00A70A3E"/>
    <w:rsid w:val="00A76B56"/>
    <w:rsid w:val="00A92416"/>
    <w:rsid w:val="00A94752"/>
    <w:rsid w:val="00AB1951"/>
    <w:rsid w:val="00AF47D5"/>
    <w:rsid w:val="00B111A8"/>
    <w:rsid w:val="00B1455B"/>
    <w:rsid w:val="00B41CAC"/>
    <w:rsid w:val="00B46FE9"/>
    <w:rsid w:val="00B56F52"/>
    <w:rsid w:val="00B62179"/>
    <w:rsid w:val="00B702F1"/>
    <w:rsid w:val="00B9252F"/>
    <w:rsid w:val="00B93052"/>
    <w:rsid w:val="00BB0110"/>
    <w:rsid w:val="00BE2F81"/>
    <w:rsid w:val="00BF0E9D"/>
    <w:rsid w:val="00C010FB"/>
    <w:rsid w:val="00C01BCF"/>
    <w:rsid w:val="00C10F0D"/>
    <w:rsid w:val="00C14EE3"/>
    <w:rsid w:val="00C61B30"/>
    <w:rsid w:val="00C739C5"/>
    <w:rsid w:val="00CB5BF1"/>
    <w:rsid w:val="00CC70F8"/>
    <w:rsid w:val="00CE78C4"/>
    <w:rsid w:val="00D06522"/>
    <w:rsid w:val="00D11215"/>
    <w:rsid w:val="00D11C29"/>
    <w:rsid w:val="00D35434"/>
    <w:rsid w:val="00D4174A"/>
    <w:rsid w:val="00D45251"/>
    <w:rsid w:val="00D46D2F"/>
    <w:rsid w:val="00D73F04"/>
    <w:rsid w:val="00D76034"/>
    <w:rsid w:val="00D771E9"/>
    <w:rsid w:val="00DC7371"/>
    <w:rsid w:val="00DD539E"/>
    <w:rsid w:val="00DE4FAF"/>
    <w:rsid w:val="00DF2D67"/>
    <w:rsid w:val="00E550AC"/>
    <w:rsid w:val="00EA06B4"/>
    <w:rsid w:val="00EA2BB7"/>
    <w:rsid w:val="00EB50B2"/>
    <w:rsid w:val="00EC5D0A"/>
    <w:rsid w:val="00EE3A93"/>
    <w:rsid w:val="00EF5866"/>
    <w:rsid w:val="00F053FD"/>
    <w:rsid w:val="00F37FE1"/>
    <w:rsid w:val="00F47036"/>
    <w:rsid w:val="00F47199"/>
    <w:rsid w:val="00F647D7"/>
    <w:rsid w:val="00F822D6"/>
    <w:rsid w:val="00F93470"/>
    <w:rsid w:val="00FA195E"/>
    <w:rsid w:val="00FD113B"/>
    <w:rsid w:val="00FD2DB0"/>
    <w:rsid w:val="00FE2A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A675E0B8-B7F5-4C3A-8BBA-83BD3A08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B02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sid w:val="00E054BB"/>
    <w:rPr>
      <w:sz w:val="24"/>
    </w:rPr>
  </w:style>
  <w:style w:type="paragraph" w:customStyle="1" w:styleId="Times">
    <w:name w:val="Times"/>
    <w:basedOn w:val="Normal"/>
    <w:rPr>
      <w:rFonts w:ascii="New York" w:hAnsi="New York"/>
    </w:rPr>
  </w:style>
  <w:style w:type="paragraph" w:styleId="BodyTextIndent">
    <w:name w:val="Body Text Indent"/>
    <w:basedOn w:val="Normal"/>
    <w:pPr>
      <w:spacing w:before="240"/>
      <w:ind w:left="1700" w:hanging="260"/>
    </w:pPr>
  </w:style>
  <w:style w:type="paragraph" w:styleId="BodyTextIndent2">
    <w:name w:val="Body Text Indent 2"/>
    <w:basedOn w:val="Normal"/>
    <w:pPr>
      <w:ind w:left="2880" w:hanging="159"/>
    </w:pPr>
  </w:style>
  <w:style w:type="paragraph" w:styleId="BodyTextIndent3">
    <w:name w:val="Body Text Indent 3"/>
    <w:basedOn w:val="Normal"/>
    <w:pPr>
      <w:ind w:left="2880" w:hanging="173"/>
    </w:pPr>
  </w:style>
  <w:style w:type="paragraph" w:styleId="List">
    <w:name w:val="List"/>
    <w:basedOn w:val="Normal"/>
    <w:pPr>
      <w:ind w:left="360" w:hanging="360"/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rsid w:val="008053D3"/>
    <w:pPr>
      <w:numPr>
        <w:numId w:val="1"/>
      </w:numPr>
    </w:pPr>
  </w:style>
  <w:style w:type="character" w:customStyle="1" w:styleId="HeaderChar">
    <w:name w:val="Header Char"/>
    <w:link w:val="Header"/>
    <w:uiPriority w:val="99"/>
    <w:rsid w:val="00DA22D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ALLEN HARVEY</vt:lpstr>
    </vt:vector>
  </TitlesOfParts>
  <Company>Baylor University</Company>
  <LinksUpToDate>false</LinksUpToDate>
  <CharactersWithSpaces>33794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ALLEN HARVEY</dc:title>
  <dc:subject/>
  <dc:creator>Baylor University</dc:creator>
  <cp:keywords/>
  <cp:lastModifiedBy>Coker, Joe</cp:lastModifiedBy>
  <cp:revision>2</cp:revision>
  <cp:lastPrinted>2006-10-18T13:33:00Z</cp:lastPrinted>
  <dcterms:created xsi:type="dcterms:W3CDTF">2016-06-09T10:57:00Z</dcterms:created>
  <dcterms:modified xsi:type="dcterms:W3CDTF">2016-06-09T10:57:00Z</dcterms:modified>
</cp:coreProperties>
</file>