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EEF9F" w14:textId="77777777" w:rsidR="005E73F8" w:rsidRDefault="005E73F8" w:rsidP="005E73F8">
      <w:pPr>
        <w:tabs>
          <w:tab w:val="right" w:pos="9360"/>
        </w:tabs>
        <w:jc w:val="center"/>
        <w:rPr>
          <w:sz w:val="22"/>
          <w:szCs w:val="22"/>
        </w:rPr>
      </w:pPr>
      <w:bookmarkStart w:id="0" w:name="_GoBack"/>
      <w:bookmarkEnd w:id="0"/>
      <w:r w:rsidRPr="00BE114C">
        <w:rPr>
          <w:b/>
          <w:smallCaps/>
          <w:sz w:val="32"/>
          <w:szCs w:val="32"/>
        </w:rPr>
        <w:t>Kelly R. Iverson</w:t>
      </w:r>
      <w:r w:rsidRPr="002F1A15">
        <w:rPr>
          <w:rFonts w:ascii="Arial" w:hAnsi="Arial" w:cs="Arial"/>
          <w:b/>
          <w:sz w:val="32"/>
          <w:szCs w:val="32"/>
        </w:rPr>
        <w:t xml:space="preserve"> </w:t>
      </w:r>
      <w:r w:rsidRPr="002F1A15">
        <w:rPr>
          <w:rFonts w:ascii="Arial" w:hAnsi="Arial" w:cs="Arial"/>
          <w:b/>
          <w:sz w:val="32"/>
          <w:szCs w:val="32"/>
        </w:rPr>
        <w:br/>
      </w:r>
      <w:r w:rsidR="00477B98">
        <w:rPr>
          <w:sz w:val="22"/>
          <w:szCs w:val="22"/>
        </w:rPr>
        <w:t>Baylor University</w:t>
      </w:r>
    </w:p>
    <w:p w14:paraId="261B4EB3" w14:textId="77777777" w:rsidR="005E73F8" w:rsidRDefault="00C507E6" w:rsidP="005E73F8">
      <w:pPr>
        <w:jc w:val="center"/>
        <w:rPr>
          <w:sz w:val="22"/>
          <w:szCs w:val="22"/>
        </w:rPr>
      </w:pPr>
      <w:r>
        <w:rPr>
          <w:sz w:val="22"/>
          <w:szCs w:val="22"/>
        </w:rPr>
        <w:t>Department of Religion</w:t>
      </w:r>
    </w:p>
    <w:p w14:paraId="00A6FBC1" w14:textId="77777777" w:rsidR="00C507E6" w:rsidRPr="00C507E6" w:rsidRDefault="00C507E6" w:rsidP="00C507E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One Bear Place, #</w:t>
      </w:r>
      <w:r w:rsidRPr="00C507E6">
        <w:rPr>
          <w:sz w:val="22"/>
          <w:szCs w:val="22"/>
        </w:rPr>
        <w:t>97284</w:t>
      </w:r>
    </w:p>
    <w:p w14:paraId="2114BC9C" w14:textId="77777777" w:rsidR="00C507E6" w:rsidRDefault="00C507E6" w:rsidP="00C507E6">
      <w:pPr>
        <w:jc w:val="center"/>
        <w:rPr>
          <w:sz w:val="22"/>
          <w:szCs w:val="22"/>
        </w:rPr>
      </w:pPr>
      <w:r>
        <w:rPr>
          <w:sz w:val="22"/>
          <w:szCs w:val="22"/>
        </w:rPr>
        <w:t>Waco, TX 76798</w:t>
      </w:r>
    </w:p>
    <w:p w14:paraId="33946791" w14:textId="77777777" w:rsidR="005E73F8" w:rsidRPr="00E106AD" w:rsidRDefault="00477B98" w:rsidP="005E73F8">
      <w:pPr>
        <w:tabs>
          <w:tab w:val="right" w:pos="93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Kelly_Iverson@baylor.edu</w:t>
      </w:r>
    </w:p>
    <w:p w14:paraId="5F56022C" w14:textId="77777777" w:rsidR="005E73F8" w:rsidRDefault="005E73F8" w:rsidP="005E73F8">
      <w:pPr>
        <w:jc w:val="center"/>
      </w:pPr>
    </w:p>
    <w:p w14:paraId="019E480A" w14:textId="77777777" w:rsidR="005E73F8" w:rsidRDefault="005E73F8" w:rsidP="005E73F8">
      <w:pPr>
        <w:jc w:val="center"/>
      </w:pPr>
    </w:p>
    <w:p w14:paraId="303E4E99" w14:textId="77777777" w:rsidR="00715C4D" w:rsidRDefault="00715C4D" w:rsidP="005E73F8">
      <w:pPr>
        <w:jc w:val="center"/>
      </w:pPr>
    </w:p>
    <w:p w14:paraId="615A0871" w14:textId="77777777" w:rsidR="005E73F8" w:rsidRPr="00BF12E7" w:rsidRDefault="005E73F8" w:rsidP="005E73F8">
      <w:pPr>
        <w:jc w:val="center"/>
      </w:pPr>
    </w:p>
    <w:p w14:paraId="5602B99E" w14:textId="77777777" w:rsidR="005E73F8" w:rsidRDefault="005E73F8" w:rsidP="005E73F8">
      <w:pPr>
        <w:spacing w:after="120"/>
        <w:rPr>
          <w:smallCaps/>
          <w:sz w:val="10"/>
          <w:szCs w:val="10"/>
        </w:rPr>
      </w:pPr>
      <w:r>
        <w:rPr>
          <w:b/>
          <w:smallCaps/>
        </w:rPr>
        <w:t>Current Position</w:t>
      </w:r>
      <w:r w:rsidRPr="000C1ACE">
        <w:rPr>
          <w:b/>
          <w:smallCaps/>
        </w:rPr>
        <w:cr/>
      </w:r>
      <w:r w:rsidR="0045298C">
        <w:rPr>
          <w:smallCaps/>
          <w:sz w:val="10"/>
          <w:szCs w:val="10"/>
        </w:rPr>
        <w:pict w14:anchorId="34D55E92">
          <v:rect id="_x0000_i1025" style="width:468pt;height:1pt" o:hralign="center" o:hrstd="t" o:hr="t" fillcolor="#9d9da1" stroked="f"/>
        </w:pict>
      </w:r>
    </w:p>
    <w:p w14:paraId="4197CD65" w14:textId="77777777" w:rsidR="005E73F8" w:rsidRPr="00135BB9" w:rsidRDefault="00FA39EE" w:rsidP="005E73F8">
      <w:pPr>
        <w:tabs>
          <w:tab w:val="left" w:pos="1440"/>
          <w:tab w:val="left" w:pos="1680"/>
        </w:tabs>
        <w:rPr>
          <w:bCs/>
          <w:sz w:val="22"/>
          <w:szCs w:val="22"/>
        </w:rPr>
      </w:pPr>
      <w:r>
        <w:rPr>
          <w:sz w:val="22"/>
          <w:szCs w:val="22"/>
        </w:rPr>
        <w:t>2012</w:t>
      </w:r>
      <w:r w:rsidR="005E73F8">
        <w:rPr>
          <w:sz w:val="22"/>
          <w:szCs w:val="22"/>
        </w:rPr>
        <w:t>-present</w:t>
      </w:r>
      <w:r w:rsidR="005E73F8">
        <w:rPr>
          <w:sz w:val="22"/>
          <w:szCs w:val="22"/>
        </w:rPr>
        <w:tab/>
      </w:r>
      <w:r w:rsidR="005E73F8">
        <w:rPr>
          <w:sz w:val="22"/>
          <w:szCs w:val="22"/>
        </w:rPr>
        <w:tab/>
      </w:r>
      <w:r>
        <w:rPr>
          <w:b/>
          <w:sz w:val="22"/>
          <w:szCs w:val="22"/>
        </w:rPr>
        <w:t>Baylor University</w:t>
      </w:r>
      <w:r w:rsidR="005E73F8">
        <w:rPr>
          <w:b/>
          <w:sz w:val="22"/>
          <w:szCs w:val="22"/>
        </w:rPr>
        <w:t xml:space="preserve"> </w:t>
      </w:r>
      <w:r w:rsidR="005E73F8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Waco</w:t>
      </w:r>
      <w:r w:rsidR="005E73F8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TX</w:t>
      </w:r>
      <w:r w:rsidR="005E73F8">
        <w:rPr>
          <w:bCs/>
          <w:sz w:val="22"/>
          <w:szCs w:val="22"/>
        </w:rPr>
        <w:t>)</w:t>
      </w:r>
    </w:p>
    <w:p w14:paraId="77AF8437" w14:textId="77777777" w:rsidR="005E73F8" w:rsidRPr="0053121F" w:rsidRDefault="005E73F8" w:rsidP="005E73F8">
      <w:pPr>
        <w:tabs>
          <w:tab w:val="left" w:pos="1680"/>
        </w:tabs>
        <w:ind w:firstLine="480"/>
        <w:rPr>
          <w:bCs/>
          <w:sz w:val="22"/>
          <w:szCs w:val="22"/>
        </w:rPr>
      </w:pPr>
      <w:r w:rsidRPr="0053121F">
        <w:rPr>
          <w:sz w:val="22"/>
          <w:szCs w:val="22"/>
        </w:rPr>
        <w:tab/>
      </w:r>
      <w:r w:rsidR="00FA39EE">
        <w:rPr>
          <w:bCs/>
          <w:sz w:val="22"/>
          <w:szCs w:val="22"/>
        </w:rPr>
        <w:t>Associate Professor of New Testament</w:t>
      </w:r>
    </w:p>
    <w:p w14:paraId="23701ABB" w14:textId="77777777" w:rsidR="005E73F8" w:rsidRPr="000C1ACE" w:rsidRDefault="005E73F8" w:rsidP="005E73F8">
      <w:pPr>
        <w:spacing w:before="440" w:after="120"/>
        <w:rPr>
          <w:smallCaps/>
          <w:sz w:val="10"/>
          <w:szCs w:val="10"/>
        </w:rPr>
      </w:pPr>
      <w:r w:rsidRPr="000C1ACE">
        <w:rPr>
          <w:b/>
          <w:smallCaps/>
        </w:rPr>
        <w:t>Education</w:t>
      </w:r>
      <w:r w:rsidRPr="000C1ACE">
        <w:rPr>
          <w:b/>
          <w:smallCaps/>
        </w:rPr>
        <w:cr/>
      </w:r>
      <w:r w:rsidR="0045298C">
        <w:rPr>
          <w:smallCaps/>
          <w:sz w:val="10"/>
          <w:szCs w:val="10"/>
        </w:rPr>
        <w:pict w14:anchorId="7899D5B6">
          <v:rect id="_x0000_i1026" style="width:468pt;height:1pt" o:hralign="center" o:hrstd="t" o:hr="t" fillcolor="#9d9da1" stroked="f"/>
        </w:pict>
      </w:r>
    </w:p>
    <w:p w14:paraId="1EBE4F61" w14:textId="77777777" w:rsidR="005E73F8" w:rsidRPr="00135BB9" w:rsidRDefault="005E73F8" w:rsidP="005E73F8">
      <w:pPr>
        <w:tabs>
          <w:tab w:val="left" w:pos="1680"/>
        </w:tabs>
        <w:rPr>
          <w:bCs/>
          <w:sz w:val="22"/>
          <w:szCs w:val="22"/>
        </w:rPr>
      </w:pPr>
      <w:r w:rsidRPr="003713B0">
        <w:rPr>
          <w:sz w:val="22"/>
          <w:szCs w:val="22"/>
        </w:rPr>
        <w:t>2006</w:t>
      </w:r>
      <w:r w:rsidRPr="003713B0">
        <w:rPr>
          <w:sz w:val="22"/>
          <w:szCs w:val="22"/>
        </w:rPr>
        <w:tab/>
      </w:r>
      <w:r w:rsidRPr="003713B0">
        <w:rPr>
          <w:b/>
          <w:sz w:val="22"/>
          <w:szCs w:val="22"/>
        </w:rPr>
        <w:t>Ph.D., The Catholic University of America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(Washington, DC)</w:t>
      </w:r>
    </w:p>
    <w:p w14:paraId="05F7EEBE" w14:textId="77777777" w:rsidR="005E73F8" w:rsidRPr="003713B0" w:rsidRDefault="005E73F8" w:rsidP="005E73F8">
      <w:pPr>
        <w:ind w:left="1680"/>
        <w:rPr>
          <w:sz w:val="22"/>
          <w:szCs w:val="22"/>
        </w:rPr>
      </w:pPr>
      <w:r w:rsidRPr="003713B0">
        <w:rPr>
          <w:i/>
          <w:sz w:val="22"/>
          <w:szCs w:val="22"/>
        </w:rPr>
        <w:t>Field of Study:</w:t>
      </w:r>
      <w:r w:rsidRPr="003713B0">
        <w:rPr>
          <w:sz w:val="22"/>
          <w:szCs w:val="22"/>
        </w:rPr>
        <w:t xml:space="preserve"> New Testament</w:t>
      </w:r>
    </w:p>
    <w:p w14:paraId="138EB2D6" w14:textId="77777777" w:rsidR="005E73F8" w:rsidRPr="003713B0" w:rsidRDefault="005E73F8" w:rsidP="005E73F8">
      <w:pPr>
        <w:ind w:left="1680"/>
        <w:rPr>
          <w:sz w:val="22"/>
          <w:szCs w:val="22"/>
        </w:rPr>
      </w:pPr>
      <w:r w:rsidRPr="003713B0">
        <w:rPr>
          <w:i/>
          <w:sz w:val="22"/>
          <w:szCs w:val="22"/>
        </w:rPr>
        <w:t>Dissertation:</w:t>
      </w:r>
      <w:r w:rsidRPr="003713B0">
        <w:rPr>
          <w:sz w:val="22"/>
          <w:szCs w:val="22"/>
        </w:rPr>
        <w:t xml:space="preserve"> “‘Even the Dogs under the Table Eat the Children's Crumbs’: A Literary and Theological Study of Gentiles in the Gospel of Mark”</w:t>
      </w:r>
    </w:p>
    <w:p w14:paraId="646F7DFA" w14:textId="77777777" w:rsidR="005E73F8" w:rsidRPr="003713B0" w:rsidRDefault="005E73F8" w:rsidP="005E73F8">
      <w:pPr>
        <w:ind w:left="1680"/>
        <w:rPr>
          <w:sz w:val="22"/>
          <w:szCs w:val="22"/>
        </w:rPr>
      </w:pPr>
      <w:r w:rsidRPr="003713B0">
        <w:rPr>
          <w:i/>
          <w:sz w:val="22"/>
          <w:szCs w:val="22"/>
        </w:rPr>
        <w:t>Committee:</w:t>
      </w:r>
      <w:r w:rsidRPr="003713B0">
        <w:rPr>
          <w:sz w:val="22"/>
          <w:szCs w:val="22"/>
        </w:rPr>
        <w:t xml:space="preserve"> Francis J. Moloney, Frank J. Matera, Francis T. Gignac </w:t>
      </w:r>
    </w:p>
    <w:p w14:paraId="2440CF8A" w14:textId="77777777" w:rsidR="005E73F8" w:rsidRPr="00B3318B" w:rsidRDefault="005E73F8" w:rsidP="005E73F8">
      <w:pPr>
        <w:tabs>
          <w:tab w:val="left" w:pos="720"/>
          <w:tab w:val="left" w:pos="1680"/>
        </w:tabs>
        <w:ind w:left="480"/>
        <w:rPr>
          <w:sz w:val="22"/>
          <w:szCs w:val="22"/>
        </w:rPr>
      </w:pPr>
    </w:p>
    <w:p w14:paraId="6566B44D" w14:textId="77777777" w:rsidR="005E73F8" w:rsidRPr="00135BB9" w:rsidRDefault="005E73F8" w:rsidP="005E73F8">
      <w:pPr>
        <w:tabs>
          <w:tab w:val="left" w:pos="720"/>
          <w:tab w:val="left" w:pos="1680"/>
        </w:tabs>
        <w:rPr>
          <w:bCs/>
          <w:sz w:val="22"/>
          <w:szCs w:val="22"/>
        </w:rPr>
      </w:pPr>
      <w:r w:rsidRPr="003713B0">
        <w:rPr>
          <w:sz w:val="22"/>
          <w:szCs w:val="22"/>
        </w:rPr>
        <w:t>2001</w:t>
      </w:r>
      <w:r w:rsidRPr="003713B0">
        <w:rPr>
          <w:sz w:val="22"/>
          <w:szCs w:val="22"/>
        </w:rPr>
        <w:tab/>
      </w:r>
      <w:r w:rsidRPr="003713B0">
        <w:rPr>
          <w:sz w:val="22"/>
          <w:szCs w:val="22"/>
        </w:rPr>
        <w:tab/>
      </w:r>
      <w:r w:rsidRPr="003713B0">
        <w:rPr>
          <w:b/>
          <w:sz w:val="22"/>
          <w:szCs w:val="22"/>
        </w:rPr>
        <w:t>Th.M., Dallas Theological Seminary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(Dallas, TX)</w:t>
      </w:r>
    </w:p>
    <w:p w14:paraId="301FDFA4" w14:textId="77777777" w:rsidR="005E73F8" w:rsidRPr="003713B0" w:rsidRDefault="005E73F8" w:rsidP="005E73F8">
      <w:pPr>
        <w:ind w:left="1680"/>
        <w:rPr>
          <w:sz w:val="22"/>
          <w:szCs w:val="22"/>
        </w:rPr>
      </w:pPr>
      <w:r w:rsidRPr="003713B0">
        <w:rPr>
          <w:i/>
          <w:sz w:val="22"/>
          <w:szCs w:val="22"/>
        </w:rPr>
        <w:t>Field of Study:</w:t>
      </w:r>
      <w:r w:rsidRPr="003713B0">
        <w:rPr>
          <w:sz w:val="22"/>
          <w:szCs w:val="22"/>
        </w:rPr>
        <w:t xml:space="preserve"> New Testament</w:t>
      </w:r>
    </w:p>
    <w:p w14:paraId="51D35F1C" w14:textId="77777777" w:rsidR="005E73F8" w:rsidRPr="003713B0" w:rsidRDefault="005E73F8" w:rsidP="005E73F8">
      <w:pPr>
        <w:ind w:left="1680"/>
        <w:rPr>
          <w:sz w:val="22"/>
          <w:szCs w:val="22"/>
        </w:rPr>
      </w:pPr>
      <w:r w:rsidRPr="003713B0">
        <w:rPr>
          <w:i/>
          <w:sz w:val="22"/>
          <w:szCs w:val="22"/>
        </w:rPr>
        <w:t>Thesis:</w:t>
      </w:r>
      <w:r w:rsidRPr="003713B0">
        <w:rPr>
          <w:sz w:val="22"/>
          <w:szCs w:val="22"/>
        </w:rPr>
        <w:t xml:space="preserve"> “Irony in the End: A Textual and Literary Analysis of Mark 16:7-8”</w:t>
      </w:r>
    </w:p>
    <w:p w14:paraId="34F4886B" w14:textId="77777777" w:rsidR="005E73F8" w:rsidRPr="003713B0" w:rsidRDefault="005E73F8" w:rsidP="005E73F8">
      <w:pPr>
        <w:ind w:left="1680"/>
        <w:rPr>
          <w:sz w:val="22"/>
          <w:szCs w:val="22"/>
        </w:rPr>
      </w:pPr>
      <w:r w:rsidRPr="003713B0">
        <w:rPr>
          <w:i/>
          <w:sz w:val="22"/>
          <w:szCs w:val="22"/>
        </w:rPr>
        <w:t>Committee:</w:t>
      </w:r>
      <w:r w:rsidRPr="003713B0">
        <w:rPr>
          <w:sz w:val="22"/>
          <w:szCs w:val="22"/>
        </w:rPr>
        <w:t xml:space="preserve"> Daniel B. Wallace, John D. Grassmick</w:t>
      </w:r>
    </w:p>
    <w:p w14:paraId="24224325" w14:textId="77777777" w:rsidR="005E73F8" w:rsidRPr="003713B0" w:rsidRDefault="005E73F8" w:rsidP="005E73F8">
      <w:pPr>
        <w:tabs>
          <w:tab w:val="left" w:pos="720"/>
          <w:tab w:val="left" w:pos="1680"/>
        </w:tabs>
        <w:ind w:left="480"/>
        <w:rPr>
          <w:sz w:val="22"/>
          <w:szCs w:val="22"/>
        </w:rPr>
      </w:pPr>
    </w:p>
    <w:p w14:paraId="5176A6DA" w14:textId="77777777" w:rsidR="005E73F8" w:rsidRPr="00135BB9" w:rsidRDefault="005E73F8" w:rsidP="005E73F8">
      <w:pPr>
        <w:tabs>
          <w:tab w:val="left" w:pos="1680"/>
        </w:tabs>
        <w:rPr>
          <w:bCs/>
          <w:sz w:val="22"/>
          <w:szCs w:val="22"/>
        </w:rPr>
      </w:pPr>
      <w:r w:rsidRPr="003713B0">
        <w:rPr>
          <w:sz w:val="22"/>
          <w:szCs w:val="22"/>
        </w:rPr>
        <w:t>1994</w:t>
      </w:r>
      <w:r w:rsidRPr="003713B0">
        <w:rPr>
          <w:sz w:val="22"/>
          <w:szCs w:val="22"/>
        </w:rPr>
        <w:tab/>
      </w:r>
      <w:r w:rsidRPr="003713B0">
        <w:rPr>
          <w:b/>
          <w:sz w:val="22"/>
          <w:szCs w:val="22"/>
        </w:rPr>
        <w:t>B.S., Iowa State University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(Ames, IA)</w:t>
      </w:r>
    </w:p>
    <w:p w14:paraId="4FEBCCD1" w14:textId="77777777" w:rsidR="005E73F8" w:rsidRPr="003713B0" w:rsidRDefault="005E73F8" w:rsidP="005E73F8">
      <w:pPr>
        <w:tabs>
          <w:tab w:val="left" w:pos="720"/>
        </w:tabs>
        <w:ind w:left="1680"/>
        <w:rPr>
          <w:sz w:val="22"/>
          <w:szCs w:val="22"/>
        </w:rPr>
      </w:pPr>
      <w:r w:rsidRPr="003713B0">
        <w:rPr>
          <w:i/>
          <w:sz w:val="22"/>
          <w:szCs w:val="22"/>
        </w:rPr>
        <w:t>Field of Study:</w:t>
      </w:r>
      <w:r w:rsidRPr="003713B0">
        <w:rPr>
          <w:sz w:val="22"/>
          <w:szCs w:val="22"/>
        </w:rPr>
        <w:t xml:space="preserve"> Statistics (Major); Economics (Minor)</w:t>
      </w:r>
    </w:p>
    <w:p w14:paraId="2E6318C2" w14:textId="69DEE211" w:rsidR="00261BCA" w:rsidRPr="00261BCA" w:rsidRDefault="00AA18B7" w:rsidP="00261BCA">
      <w:pPr>
        <w:spacing w:before="440" w:after="120"/>
        <w:rPr>
          <w:smallCaps/>
          <w:sz w:val="10"/>
          <w:szCs w:val="10"/>
        </w:rPr>
      </w:pPr>
      <w:r>
        <w:rPr>
          <w:b/>
          <w:smallCaps/>
        </w:rPr>
        <w:t xml:space="preserve">Grants, </w:t>
      </w:r>
      <w:r w:rsidR="005E73F8" w:rsidRPr="000C1ACE">
        <w:rPr>
          <w:b/>
          <w:smallCaps/>
        </w:rPr>
        <w:t>Honors &amp; Awards</w:t>
      </w:r>
      <w:r w:rsidR="005E73F8" w:rsidRPr="000C1ACE">
        <w:rPr>
          <w:b/>
          <w:smallCaps/>
        </w:rPr>
        <w:br/>
      </w:r>
      <w:r w:rsidR="0045298C">
        <w:rPr>
          <w:smallCaps/>
          <w:sz w:val="10"/>
          <w:szCs w:val="10"/>
        </w:rPr>
        <w:pict w14:anchorId="40A89CAE">
          <v:rect id="_x0000_i1027" style="width:468pt;height:1pt" o:hralign="center" o:hrstd="t" o:hr="t" fillcolor="#9d9da1" stroked="f"/>
        </w:pict>
      </w:r>
    </w:p>
    <w:p w14:paraId="2CF8DF16" w14:textId="4D90DA59" w:rsidR="00261BCA" w:rsidRDefault="00261BCA" w:rsidP="00893DA8">
      <w:pPr>
        <w:tabs>
          <w:tab w:val="left" w:pos="16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61BCA">
        <w:rPr>
          <w:b/>
          <w:sz w:val="22"/>
          <w:szCs w:val="22"/>
        </w:rPr>
        <w:t>Baylor University</w:t>
      </w:r>
      <w:r>
        <w:rPr>
          <w:sz w:val="22"/>
          <w:szCs w:val="22"/>
        </w:rPr>
        <w:t xml:space="preserve"> (Waco, TX)</w:t>
      </w:r>
    </w:p>
    <w:p w14:paraId="51FB2E56" w14:textId="649359E8" w:rsidR="002B2842" w:rsidRDefault="002B2842" w:rsidP="00893DA8">
      <w:pPr>
        <w:tabs>
          <w:tab w:val="left" w:pos="1680"/>
        </w:tabs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>Circle of Achievement Recognition (Mortar Board</w:t>
      </w:r>
      <w:r w:rsidR="00214933">
        <w:rPr>
          <w:sz w:val="22"/>
          <w:szCs w:val="22"/>
        </w:rPr>
        <w:t xml:space="preserve"> Honor Society</w:t>
      </w:r>
      <w:r>
        <w:rPr>
          <w:sz w:val="22"/>
          <w:szCs w:val="22"/>
        </w:rPr>
        <w:t>)</w:t>
      </w:r>
    </w:p>
    <w:p w14:paraId="574123AF" w14:textId="2C2D878A" w:rsidR="00E0099B" w:rsidRDefault="00E0099B" w:rsidP="00893DA8">
      <w:pPr>
        <w:tabs>
          <w:tab w:val="left" w:pos="1680"/>
        </w:tabs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  <w:t>Baylor Research Sabbatical</w:t>
      </w:r>
    </w:p>
    <w:p w14:paraId="70E05156" w14:textId="689D4D38" w:rsidR="00D642EA" w:rsidRDefault="00D642EA" w:rsidP="00893DA8">
      <w:pPr>
        <w:tabs>
          <w:tab w:val="left" w:pos="1680"/>
        </w:tabs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  <w:t>Phi Kappa Chi Professor Recognition</w:t>
      </w:r>
    </w:p>
    <w:p w14:paraId="48F52953" w14:textId="1193481D" w:rsidR="00A846A4" w:rsidRDefault="00A846A4" w:rsidP="00893DA8">
      <w:pPr>
        <w:tabs>
          <w:tab w:val="left" w:pos="1680"/>
        </w:tabs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  <w:t>Tenure Granted</w:t>
      </w:r>
    </w:p>
    <w:p w14:paraId="68FBF177" w14:textId="003F25A1" w:rsidR="0041180B" w:rsidRDefault="0041180B" w:rsidP="00893DA8">
      <w:pPr>
        <w:tabs>
          <w:tab w:val="left" w:pos="1680"/>
        </w:tabs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>Baylor Outstanding Professor Award</w:t>
      </w:r>
      <w:r w:rsidR="00000752">
        <w:rPr>
          <w:sz w:val="22"/>
          <w:szCs w:val="22"/>
        </w:rPr>
        <w:t xml:space="preserve"> (Baylor Athletics)</w:t>
      </w:r>
    </w:p>
    <w:p w14:paraId="1CAEB3F1" w14:textId="7539EECD" w:rsidR="005858E7" w:rsidRDefault="005858E7" w:rsidP="00893DA8">
      <w:pPr>
        <w:tabs>
          <w:tab w:val="left" w:pos="1680"/>
        </w:tabs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>Baylor Summer Research Sabbatical</w:t>
      </w:r>
    </w:p>
    <w:p w14:paraId="3E4276B6" w14:textId="2B6424A0" w:rsidR="00261BCA" w:rsidRDefault="00C115E1" w:rsidP="00893DA8">
      <w:pPr>
        <w:tabs>
          <w:tab w:val="left" w:pos="1680"/>
        </w:tabs>
        <w:rPr>
          <w:sz w:val="22"/>
          <w:szCs w:val="22"/>
        </w:rPr>
      </w:pPr>
      <w:r>
        <w:rPr>
          <w:sz w:val="22"/>
          <w:szCs w:val="22"/>
        </w:rPr>
        <w:t>2013</w:t>
      </w:r>
      <w:r w:rsidR="00261BCA">
        <w:rPr>
          <w:sz w:val="22"/>
          <w:szCs w:val="22"/>
        </w:rPr>
        <w:tab/>
      </w:r>
      <w:r w:rsidR="00823A42">
        <w:rPr>
          <w:sz w:val="22"/>
          <w:szCs w:val="22"/>
        </w:rPr>
        <w:t xml:space="preserve">Baylor </w:t>
      </w:r>
      <w:r w:rsidR="00261BCA">
        <w:rPr>
          <w:sz w:val="22"/>
          <w:szCs w:val="22"/>
        </w:rPr>
        <w:t xml:space="preserve">Summer </w:t>
      </w:r>
      <w:r w:rsidR="00233A09">
        <w:rPr>
          <w:sz w:val="22"/>
          <w:szCs w:val="22"/>
        </w:rPr>
        <w:t xml:space="preserve">Research </w:t>
      </w:r>
      <w:r w:rsidR="00261BCA">
        <w:rPr>
          <w:sz w:val="22"/>
          <w:szCs w:val="22"/>
        </w:rPr>
        <w:t>Sabbatical</w:t>
      </w:r>
    </w:p>
    <w:p w14:paraId="6C0A21E5" w14:textId="67DE2547" w:rsidR="00261BCA" w:rsidRDefault="00C115E1" w:rsidP="00893DA8">
      <w:pPr>
        <w:tabs>
          <w:tab w:val="left" w:pos="1680"/>
        </w:tabs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  <w:t>Tri Delta Professor Recognition</w:t>
      </w:r>
    </w:p>
    <w:p w14:paraId="15BBFCCE" w14:textId="1CDFE185" w:rsidR="00C115E1" w:rsidRDefault="00C115E1" w:rsidP="00893DA8">
      <w:pPr>
        <w:tabs>
          <w:tab w:val="left" w:pos="1680"/>
        </w:tabs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>Pi Beta Phi Professor Recognition</w:t>
      </w:r>
    </w:p>
    <w:p w14:paraId="49156D8F" w14:textId="77777777" w:rsidR="00C115E1" w:rsidRPr="00261BCA" w:rsidRDefault="00C115E1" w:rsidP="00893DA8">
      <w:pPr>
        <w:tabs>
          <w:tab w:val="left" w:pos="1680"/>
        </w:tabs>
        <w:rPr>
          <w:sz w:val="22"/>
          <w:szCs w:val="22"/>
        </w:rPr>
      </w:pPr>
    </w:p>
    <w:p w14:paraId="10AD8F05" w14:textId="62930C0F" w:rsidR="00893DA8" w:rsidRPr="00135BB9" w:rsidRDefault="00261BCA" w:rsidP="00893DA8">
      <w:pPr>
        <w:tabs>
          <w:tab w:val="left" w:pos="168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893DA8">
        <w:rPr>
          <w:b/>
          <w:sz w:val="22"/>
          <w:szCs w:val="22"/>
        </w:rPr>
        <w:t xml:space="preserve">University of St. Andrews </w:t>
      </w:r>
      <w:r w:rsidR="00893DA8">
        <w:rPr>
          <w:bCs/>
          <w:sz w:val="22"/>
          <w:szCs w:val="22"/>
        </w:rPr>
        <w:t>(St. Andrews, Scotland)</w:t>
      </w:r>
    </w:p>
    <w:p w14:paraId="6D5461F2" w14:textId="77777777" w:rsidR="00EA7051" w:rsidRDefault="00893DA8" w:rsidP="00893DA8">
      <w:pPr>
        <w:tabs>
          <w:tab w:val="left" w:pos="1680"/>
        </w:tabs>
        <w:rPr>
          <w:sz w:val="22"/>
          <w:szCs w:val="22"/>
        </w:rPr>
      </w:pPr>
      <w:r w:rsidRPr="003713B0">
        <w:rPr>
          <w:sz w:val="22"/>
          <w:szCs w:val="22"/>
        </w:rPr>
        <w:t>2</w:t>
      </w:r>
      <w:r>
        <w:rPr>
          <w:sz w:val="22"/>
          <w:szCs w:val="22"/>
        </w:rPr>
        <w:t>0</w:t>
      </w:r>
      <w:r w:rsidRPr="003713B0">
        <w:rPr>
          <w:sz w:val="22"/>
          <w:szCs w:val="22"/>
        </w:rPr>
        <w:t>1</w:t>
      </w:r>
      <w:r w:rsidR="00EA7051">
        <w:rPr>
          <w:sz w:val="22"/>
          <w:szCs w:val="22"/>
        </w:rPr>
        <w:t>1</w:t>
      </w:r>
      <w:r w:rsidRPr="003713B0">
        <w:rPr>
          <w:sz w:val="22"/>
          <w:szCs w:val="22"/>
        </w:rPr>
        <w:t>-20</w:t>
      </w:r>
      <w:r>
        <w:rPr>
          <w:sz w:val="22"/>
          <w:szCs w:val="22"/>
        </w:rPr>
        <w:t>1</w:t>
      </w:r>
      <w:r w:rsidR="00EA7051">
        <w:rPr>
          <w:sz w:val="22"/>
          <w:szCs w:val="22"/>
        </w:rPr>
        <w:t>2</w:t>
      </w:r>
      <w:r w:rsidRPr="003713B0">
        <w:rPr>
          <w:sz w:val="22"/>
          <w:szCs w:val="22"/>
        </w:rPr>
        <w:tab/>
      </w:r>
      <w:r w:rsidR="00EA7051">
        <w:rPr>
          <w:sz w:val="22"/>
          <w:szCs w:val="22"/>
        </w:rPr>
        <w:t>Faculty Teaching Award: Innovation in Teaching Methods</w:t>
      </w:r>
    </w:p>
    <w:p w14:paraId="593E646B" w14:textId="77777777" w:rsidR="00893DA8" w:rsidRPr="003713B0" w:rsidRDefault="00EA7051" w:rsidP="00893DA8">
      <w:pPr>
        <w:tabs>
          <w:tab w:val="left" w:pos="1680"/>
        </w:tabs>
        <w:rPr>
          <w:sz w:val="22"/>
          <w:szCs w:val="22"/>
        </w:rPr>
      </w:pPr>
      <w:r>
        <w:rPr>
          <w:sz w:val="22"/>
          <w:szCs w:val="22"/>
        </w:rPr>
        <w:t>2010-2011</w:t>
      </w:r>
      <w:r>
        <w:rPr>
          <w:sz w:val="22"/>
          <w:szCs w:val="22"/>
        </w:rPr>
        <w:tab/>
      </w:r>
      <w:r w:rsidR="00D46551">
        <w:rPr>
          <w:sz w:val="22"/>
          <w:szCs w:val="22"/>
        </w:rPr>
        <w:t xml:space="preserve">Faculty Teaching Award: </w:t>
      </w:r>
      <w:r w:rsidR="00893DA8">
        <w:rPr>
          <w:sz w:val="22"/>
          <w:szCs w:val="22"/>
        </w:rPr>
        <w:t>Innovation in Teaching Methods</w:t>
      </w:r>
    </w:p>
    <w:p w14:paraId="499F3F1A" w14:textId="77777777" w:rsidR="00893DA8" w:rsidRDefault="00893DA8" w:rsidP="005E73F8">
      <w:pPr>
        <w:tabs>
          <w:tab w:val="left" w:pos="1680"/>
        </w:tabs>
        <w:rPr>
          <w:b/>
          <w:sz w:val="22"/>
          <w:szCs w:val="22"/>
        </w:rPr>
      </w:pPr>
    </w:p>
    <w:p w14:paraId="7D44A74D" w14:textId="77777777" w:rsidR="005E73F8" w:rsidRPr="00135BB9" w:rsidRDefault="005E73F8" w:rsidP="005E73F8">
      <w:pPr>
        <w:tabs>
          <w:tab w:val="left" w:pos="1680"/>
        </w:tabs>
        <w:rPr>
          <w:bCs/>
          <w:sz w:val="22"/>
          <w:szCs w:val="22"/>
        </w:rPr>
      </w:pPr>
      <w:r w:rsidRPr="003713B0">
        <w:rPr>
          <w:b/>
          <w:sz w:val="22"/>
          <w:szCs w:val="22"/>
        </w:rPr>
        <w:lastRenderedPageBreak/>
        <w:tab/>
        <w:t>The Catholic University of America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(Washington, DC)</w:t>
      </w:r>
    </w:p>
    <w:p w14:paraId="4DD33387" w14:textId="77777777" w:rsidR="005E73F8" w:rsidRPr="003713B0" w:rsidRDefault="005E73F8" w:rsidP="005E73F8">
      <w:pPr>
        <w:tabs>
          <w:tab w:val="left" w:pos="1680"/>
        </w:tabs>
        <w:rPr>
          <w:sz w:val="22"/>
          <w:szCs w:val="22"/>
        </w:rPr>
      </w:pPr>
      <w:r w:rsidRPr="003713B0">
        <w:rPr>
          <w:sz w:val="22"/>
          <w:szCs w:val="22"/>
        </w:rPr>
        <w:t>2001-2003</w:t>
      </w:r>
      <w:r w:rsidRPr="003713B0">
        <w:rPr>
          <w:sz w:val="22"/>
          <w:szCs w:val="22"/>
        </w:rPr>
        <w:tab/>
        <w:t>John Quasten Academic Scholarship</w:t>
      </w:r>
    </w:p>
    <w:p w14:paraId="3A6C93F1" w14:textId="77777777" w:rsidR="005E73F8" w:rsidRPr="003713B0" w:rsidRDefault="005E73F8" w:rsidP="005E73F8">
      <w:pPr>
        <w:tabs>
          <w:tab w:val="left" w:pos="720"/>
          <w:tab w:val="left" w:pos="1680"/>
        </w:tabs>
        <w:ind w:left="480"/>
        <w:rPr>
          <w:sz w:val="22"/>
          <w:szCs w:val="22"/>
        </w:rPr>
      </w:pPr>
    </w:p>
    <w:p w14:paraId="72744C7B" w14:textId="77777777" w:rsidR="005E73F8" w:rsidRPr="00135BB9" w:rsidRDefault="005E73F8" w:rsidP="005E73F8">
      <w:pPr>
        <w:tabs>
          <w:tab w:val="left" w:pos="1680"/>
        </w:tabs>
        <w:rPr>
          <w:bCs/>
          <w:sz w:val="22"/>
          <w:szCs w:val="22"/>
        </w:rPr>
      </w:pPr>
      <w:r w:rsidRPr="003713B0">
        <w:rPr>
          <w:sz w:val="22"/>
          <w:szCs w:val="22"/>
        </w:rPr>
        <w:tab/>
      </w:r>
      <w:r w:rsidRPr="003713B0">
        <w:rPr>
          <w:b/>
          <w:sz w:val="22"/>
          <w:szCs w:val="22"/>
        </w:rPr>
        <w:t>Dallas Theological Seminary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(Dallas, TX)</w:t>
      </w:r>
    </w:p>
    <w:p w14:paraId="72A6F2E8" w14:textId="77777777" w:rsidR="005E73F8" w:rsidRPr="003713B0" w:rsidRDefault="005E73F8" w:rsidP="005E73F8">
      <w:pPr>
        <w:tabs>
          <w:tab w:val="left" w:pos="1680"/>
        </w:tabs>
        <w:rPr>
          <w:sz w:val="22"/>
          <w:szCs w:val="22"/>
        </w:rPr>
      </w:pPr>
      <w:r w:rsidRPr="003713B0">
        <w:rPr>
          <w:sz w:val="22"/>
          <w:szCs w:val="22"/>
        </w:rPr>
        <w:t>2001</w:t>
      </w:r>
      <w:r w:rsidRPr="003713B0">
        <w:rPr>
          <w:sz w:val="22"/>
          <w:szCs w:val="22"/>
        </w:rPr>
        <w:tab/>
        <w:t>W. H. Griffith Thomas Award (Valedictorian)</w:t>
      </w:r>
    </w:p>
    <w:p w14:paraId="09C1A199" w14:textId="77777777" w:rsidR="005E73F8" w:rsidRPr="003713B0" w:rsidRDefault="005E73F8" w:rsidP="005E73F8">
      <w:pPr>
        <w:tabs>
          <w:tab w:val="left" w:pos="1680"/>
        </w:tabs>
        <w:rPr>
          <w:sz w:val="22"/>
          <w:szCs w:val="22"/>
        </w:rPr>
      </w:pPr>
      <w:r w:rsidRPr="003713B0">
        <w:rPr>
          <w:sz w:val="22"/>
          <w:szCs w:val="22"/>
        </w:rPr>
        <w:t>2001</w:t>
      </w:r>
      <w:r w:rsidRPr="003713B0">
        <w:rPr>
          <w:sz w:val="22"/>
          <w:szCs w:val="22"/>
        </w:rPr>
        <w:tab/>
        <w:t xml:space="preserve">Henry C. Theissen Award (New Testament Award) </w:t>
      </w:r>
    </w:p>
    <w:p w14:paraId="64613309" w14:textId="77777777" w:rsidR="005E73F8" w:rsidRPr="003713B0" w:rsidRDefault="005E73F8" w:rsidP="005E73F8">
      <w:pPr>
        <w:tabs>
          <w:tab w:val="left" w:pos="720"/>
          <w:tab w:val="left" w:pos="1680"/>
        </w:tabs>
        <w:ind w:left="480"/>
        <w:rPr>
          <w:sz w:val="22"/>
          <w:szCs w:val="22"/>
        </w:rPr>
      </w:pPr>
    </w:p>
    <w:p w14:paraId="7FEFD2E8" w14:textId="77777777" w:rsidR="005E73F8" w:rsidRPr="00135BB9" w:rsidRDefault="005E73F8" w:rsidP="005E73F8">
      <w:pPr>
        <w:tabs>
          <w:tab w:val="left" w:pos="1680"/>
        </w:tabs>
        <w:rPr>
          <w:bCs/>
          <w:sz w:val="22"/>
          <w:szCs w:val="22"/>
        </w:rPr>
      </w:pPr>
      <w:r w:rsidRPr="003713B0">
        <w:rPr>
          <w:sz w:val="22"/>
          <w:szCs w:val="22"/>
        </w:rPr>
        <w:tab/>
      </w:r>
      <w:r w:rsidRPr="003713B0">
        <w:rPr>
          <w:b/>
          <w:sz w:val="22"/>
          <w:szCs w:val="22"/>
        </w:rPr>
        <w:t>Iowa State University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(Ames, IA)</w:t>
      </w:r>
    </w:p>
    <w:p w14:paraId="2E7B0B0A" w14:textId="77777777" w:rsidR="005E73F8" w:rsidRPr="003713B0" w:rsidRDefault="005E73F8" w:rsidP="005E73F8">
      <w:pPr>
        <w:tabs>
          <w:tab w:val="left" w:pos="1680"/>
        </w:tabs>
        <w:rPr>
          <w:sz w:val="22"/>
          <w:szCs w:val="22"/>
        </w:rPr>
      </w:pPr>
      <w:r w:rsidRPr="003713B0">
        <w:rPr>
          <w:sz w:val="22"/>
          <w:szCs w:val="22"/>
        </w:rPr>
        <w:t>1994</w:t>
      </w:r>
      <w:r w:rsidRPr="003713B0">
        <w:rPr>
          <w:sz w:val="22"/>
          <w:szCs w:val="22"/>
        </w:rPr>
        <w:tab/>
        <w:t>National Statistical Honor Society</w:t>
      </w:r>
      <w:r w:rsidRPr="003713B0">
        <w:rPr>
          <w:sz w:val="22"/>
          <w:szCs w:val="22"/>
        </w:rPr>
        <w:tab/>
      </w:r>
    </w:p>
    <w:p w14:paraId="416342BE" w14:textId="77777777" w:rsidR="005E73F8" w:rsidRPr="003713B0" w:rsidRDefault="005E73F8" w:rsidP="005E73F8">
      <w:pPr>
        <w:tabs>
          <w:tab w:val="left" w:pos="1680"/>
        </w:tabs>
        <w:rPr>
          <w:sz w:val="22"/>
          <w:szCs w:val="22"/>
        </w:rPr>
      </w:pPr>
      <w:r w:rsidRPr="003713B0">
        <w:rPr>
          <w:sz w:val="22"/>
          <w:szCs w:val="22"/>
        </w:rPr>
        <w:t>1990-1993</w:t>
      </w:r>
      <w:r w:rsidRPr="003713B0">
        <w:rPr>
          <w:sz w:val="22"/>
          <w:szCs w:val="22"/>
        </w:rPr>
        <w:tab/>
        <w:t xml:space="preserve">State of Iowa Scholar </w:t>
      </w:r>
    </w:p>
    <w:p w14:paraId="18045123" w14:textId="77777777" w:rsidR="005E73F8" w:rsidRPr="003713B0" w:rsidRDefault="005E73F8" w:rsidP="005E73F8">
      <w:pPr>
        <w:tabs>
          <w:tab w:val="left" w:pos="1680"/>
        </w:tabs>
        <w:rPr>
          <w:sz w:val="22"/>
          <w:szCs w:val="22"/>
        </w:rPr>
      </w:pPr>
      <w:r w:rsidRPr="003713B0">
        <w:rPr>
          <w:sz w:val="22"/>
          <w:szCs w:val="22"/>
        </w:rPr>
        <w:t>1992</w:t>
      </w:r>
      <w:r w:rsidRPr="003713B0">
        <w:rPr>
          <w:sz w:val="22"/>
          <w:szCs w:val="22"/>
        </w:rPr>
        <w:tab/>
        <w:t xml:space="preserve">Athletic Scholarship Award </w:t>
      </w:r>
    </w:p>
    <w:p w14:paraId="78A96495" w14:textId="77777777" w:rsidR="005E73F8" w:rsidRPr="000C1ACE" w:rsidRDefault="005E73F8" w:rsidP="005E73F8">
      <w:pPr>
        <w:spacing w:before="440" w:after="120"/>
        <w:rPr>
          <w:smallCaps/>
          <w:sz w:val="10"/>
          <w:szCs w:val="10"/>
        </w:rPr>
      </w:pPr>
      <w:r>
        <w:rPr>
          <w:b/>
          <w:smallCaps/>
        </w:rPr>
        <w:t>Professional</w:t>
      </w:r>
      <w:r w:rsidRPr="000C1ACE">
        <w:rPr>
          <w:b/>
          <w:smallCaps/>
        </w:rPr>
        <w:t xml:space="preserve"> Experience</w:t>
      </w:r>
      <w:r w:rsidRPr="000C1ACE">
        <w:rPr>
          <w:b/>
          <w:smallCaps/>
        </w:rPr>
        <w:br/>
      </w:r>
      <w:r w:rsidR="0045298C">
        <w:rPr>
          <w:smallCaps/>
          <w:sz w:val="10"/>
          <w:szCs w:val="10"/>
        </w:rPr>
        <w:pict w14:anchorId="1F8F98E7">
          <v:rect id="_x0000_i1028" style="width:468pt;height:1pt" o:hralign="center" o:hrstd="t" o:hr="t" fillcolor="#9d9da1" stroked="f"/>
        </w:pict>
      </w:r>
    </w:p>
    <w:p w14:paraId="1584A32A" w14:textId="77777777" w:rsidR="00A9587B" w:rsidRDefault="00A9587B" w:rsidP="005E73F8">
      <w:pPr>
        <w:tabs>
          <w:tab w:val="left" w:pos="1440"/>
          <w:tab w:val="left" w:pos="1680"/>
        </w:tabs>
        <w:rPr>
          <w:sz w:val="22"/>
          <w:szCs w:val="22"/>
        </w:rPr>
      </w:pPr>
      <w:r>
        <w:rPr>
          <w:sz w:val="22"/>
          <w:szCs w:val="22"/>
        </w:rPr>
        <w:t>2012-present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Baylor University </w:t>
      </w:r>
      <w:r>
        <w:rPr>
          <w:sz w:val="22"/>
          <w:szCs w:val="22"/>
        </w:rPr>
        <w:t>(Waco, TX)</w:t>
      </w:r>
    </w:p>
    <w:p w14:paraId="1C743FA0" w14:textId="77777777" w:rsidR="000E0D2A" w:rsidRDefault="000E0D2A" w:rsidP="005E73F8">
      <w:pPr>
        <w:tabs>
          <w:tab w:val="left" w:pos="1440"/>
          <w:tab w:val="left" w:pos="16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Associate Professor of New Testament</w:t>
      </w:r>
    </w:p>
    <w:p w14:paraId="32B9ADE6" w14:textId="77777777" w:rsidR="00A9587B" w:rsidRDefault="00A9587B" w:rsidP="005E73F8">
      <w:pPr>
        <w:tabs>
          <w:tab w:val="left" w:pos="1440"/>
          <w:tab w:val="left" w:pos="1680"/>
        </w:tabs>
        <w:rPr>
          <w:sz w:val="22"/>
          <w:szCs w:val="22"/>
        </w:rPr>
      </w:pPr>
    </w:p>
    <w:p w14:paraId="1851230E" w14:textId="77777777" w:rsidR="00A9587B" w:rsidRPr="00A9587B" w:rsidRDefault="00A9587B" w:rsidP="00A9587B">
      <w:pPr>
        <w:numPr>
          <w:ilvl w:val="0"/>
          <w:numId w:val="6"/>
        </w:numPr>
        <w:tabs>
          <w:tab w:val="clear" w:pos="2520"/>
          <w:tab w:val="left" w:pos="2340"/>
        </w:tabs>
        <w:ind w:left="2340"/>
        <w:rPr>
          <w:sz w:val="22"/>
          <w:szCs w:val="22"/>
        </w:rPr>
      </w:pPr>
      <w:r w:rsidRPr="00A9587B">
        <w:rPr>
          <w:bCs/>
          <w:i/>
          <w:sz w:val="22"/>
          <w:szCs w:val="22"/>
        </w:rPr>
        <w:t>Responsibilities:</w:t>
      </w:r>
      <w:r w:rsidR="000E0D2A">
        <w:rPr>
          <w:bCs/>
          <w:sz w:val="22"/>
          <w:szCs w:val="22"/>
        </w:rPr>
        <w:t xml:space="preserve"> Undergraduate lecturer, graduate instructor and supervisor</w:t>
      </w:r>
    </w:p>
    <w:p w14:paraId="7BBA8309" w14:textId="77777777" w:rsidR="00A9587B" w:rsidRPr="00A9587B" w:rsidRDefault="00A9587B" w:rsidP="00A9587B">
      <w:pPr>
        <w:tabs>
          <w:tab w:val="left" w:pos="2340"/>
        </w:tabs>
        <w:ind w:left="2340"/>
        <w:rPr>
          <w:sz w:val="22"/>
          <w:szCs w:val="22"/>
        </w:rPr>
      </w:pPr>
    </w:p>
    <w:p w14:paraId="3D41DDE4" w14:textId="2CF5FE55" w:rsidR="00A9587B" w:rsidRPr="001A7E4D" w:rsidRDefault="00A9587B" w:rsidP="00A9587B">
      <w:pPr>
        <w:numPr>
          <w:ilvl w:val="0"/>
          <w:numId w:val="6"/>
        </w:numPr>
        <w:tabs>
          <w:tab w:val="clear" w:pos="2520"/>
          <w:tab w:val="left" w:pos="2340"/>
        </w:tabs>
        <w:ind w:left="2340"/>
        <w:rPr>
          <w:rFonts w:ascii="Garamond" w:hAnsi="Garamond"/>
          <w:sz w:val="22"/>
          <w:szCs w:val="22"/>
        </w:rPr>
      </w:pPr>
      <w:r w:rsidRPr="00A9587B">
        <w:rPr>
          <w:bCs/>
          <w:i/>
          <w:sz w:val="22"/>
          <w:szCs w:val="22"/>
        </w:rPr>
        <w:t xml:space="preserve">Courses </w:t>
      </w:r>
      <w:r w:rsidRPr="001A7E4D">
        <w:rPr>
          <w:rFonts w:ascii="Garamond" w:hAnsi="Garamond"/>
          <w:bCs/>
          <w:i/>
          <w:sz w:val="22"/>
          <w:szCs w:val="22"/>
        </w:rPr>
        <w:t>Taught:</w:t>
      </w:r>
      <w:r w:rsidRPr="001A7E4D">
        <w:rPr>
          <w:rFonts w:ascii="Garamond" w:hAnsi="Garamond"/>
          <w:bCs/>
          <w:sz w:val="22"/>
          <w:szCs w:val="22"/>
        </w:rPr>
        <w:t xml:space="preserve"> </w:t>
      </w:r>
      <w:r w:rsidR="001F5188" w:rsidRPr="001A7E4D">
        <w:rPr>
          <w:rFonts w:ascii="Garamond" w:hAnsi="Garamond"/>
          <w:bCs/>
          <w:sz w:val="22"/>
          <w:szCs w:val="22"/>
        </w:rPr>
        <w:t xml:space="preserve">Undergraduate: </w:t>
      </w:r>
      <w:r w:rsidR="000E0D2A" w:rsidRPr="001A7E4D">
        <w:rPr>
          <w:rFonts w:ascii="Garamond" w:hAnsi="Garamond"/>
          <w:bCs/>
          <w:sz w:val="22"/>
          <w:szCs w:val="22"/>
        </w:rPr>
        <w:t>Christian Scriptures (F12</w:t>
      </w:r>
      <w:r w:rsidR="001F5188" w:rsidRPr="001A7E4D">
        <w:rPr>
          <w:rFonts w:ascii="Garamond" w:hAnsi="Garamond"/>
          <w:bCs/>
          <w:sz w:val="22"/>
          <w:szCs w:val="22"/>
        </w:rPr>
        <w:t>, SP13</w:t>
      </w:r>
      <w:r w:rsidR="006C1061" w:rsidRPr="001A7E4D">
        <w:rPr>
          <w:rFonts w:ascii="Garamond" w:hAnsi="Garamond"/>
          <w:bCs/>
          <w:sz w:val="22"/>
          <w:szCs w:val="22"/>
        </w:rPr>
        <w:t>, F13</w:t>
      </w:r>
      <w:r w:rsidR="00C57483">
        <w:rPr>
          <w:rFonts w:ascii="Garamond" w:hAnsi="Garamond"/>
          <w:bCs/>
          <w:sz w:val="22"/>
          <w:szCs w:val="22"/>
        </w:rPr>
        <w:t>, F14</w:t>
      </w:r>
      <w:r w:rsidR="00035288">
        <w:rPr>
          <w:rFonts w:ascii="Garamond" w:hAnsi="Garamond"/>
          <w:bCs/>
          <w:sz w:val="22"/>
          <w:szCs w:val="22"/>
        </w:rPr>
        <w:t>, SP15</w:t>
      </w:r>
      <w:r w:rsidR="004B0A7A">
        <w:rPr>
          <w:rFonts w:ascii="Garamond" w:hAnsi="Garamond"/>
          <w:bCs/>
          <w:sz w:val="22"/>
          <w:szCs w:val="22"/>
        </w:rPr>
        <w:t>, F16</w:t>
      </w:r>
      <w:r w:rsidR="000E0D2A" w:rsidRPr="001A7E4D">
        <w:rPr>
          <w:rFonts w:ascii="Garamond" w:hAnsi="Garamond"/>
          <w:bCs/>
          <w:sz w:val="22"/>
          <w:szCs w:val="22"/>
        </w:rPr>
        <w:t>); Gospel of Mark (F12)</w:t>
      </w:r>
      <w:r w:rsidR="001F5188" w:rsidRPr="001A7E4D">
        <w:rPr>
          <w:rFonts w:ascii="Garamond" w:hAnsi="Garamond"/>
          <w:bCs/>
          <w:sz w:val="22"/>
          <w:szCs w:val="22"/>
        </w:rPr>
        <w:t xml:space="preserve">; </w:t>
      </w:r>
      <w:r w:rsidR="001A7E4D" w:rsidRPr="001A7E4D">
        <w:rPr>
          <w:rFonts w:ascii="Garamond" w:hAnsi="Garamond"/>
          <w:bCs/>
          <w:sz w:val="22"/>
          <w:szCs w:val="22"/>
        </w:rPr>
        <w:t>Jesus and the Gospels (F13</w:t>
      </w:r>
      <w:r w:rsidR="004B0A7A">
        <w:rPr>
          <w:rFonts w:ascii="Garamond" w:hAnsi="Garamond"/>
          <w:bCs/>
          <w:sz w:val="22"/>
          <w:szCs w:val="22"/>
        </w:rPr>
        <w:t>, F16</w:t>
      </w:r>
      <w:r w:rsidR="001A7E4D" w:rsidRPr="001A7E4D">
        <w:rPr>
          <w:rFonts w:ascii="Garamond" w:hAnsi="Garamond"/>
          <w:bCs/>
          <w:sz w:val="22"/>
          <w:szCs w:val="22"/>
        </w:rPr>
        <w:t>);</w:t>
      </w:r>
      <w:r w:rsidR="003D0F1F">
        <w:rPr>
          <w:rFonts w:ascii="Garamond" w:hAnsi="Garamond"/>
          <w:bCs/>
          <w:sz w:val="22"/>
          <w:szCs w:val="22"/>
        </w:rPr>
        <w:t xml:space="preserve"> NT Christology (S</w:t>
      </w:r>
      <w:r w:rsidR="00F04716">
        <w:rPr>
          <w:rFonts w:ascii="Garamond" w:hAnsi="Garamond"/>
          <w:bCs/>
          <w:sz w:val="22"/>
          <w:szCs w:val="22"/>
        </w:rPr>
        <w:t>P</w:t>
      </w:r>
      <w:r w:rsidR="003D0F1F">
        <w:rPr>
          <w:rFonts w:ascii="Garamond" w:hAnsi="Garamond"/>
          <w:bCs/>
          <w:sz w:val="22"/>
          <w:szCs w:val="22"/>
        </w:rPr>
        <w:t>15)</w:t>
      </w:r>
      <w:r w:rsidR="006B29F7">
        <w:rPr>
          <w:rFonts w:ascii="Garamond" w:hAnsi="Garamond"/>
          <w:bCs/>
          <w:sz w:val="22"/>
          <w:szCs w:val="22"/>
        </w:rPr>
        <w:t>;</w:t>
      </w:r>
      <w:r w:rsidR="001A7E4D" w:rsidRPr="001A7E4D">
        <w:rPr>
          <w:rFonts w:ascii="Garamond" w:hAnsi="Garamond"/>
          <w:bCs/>
          <w:sz w:val="22"/>
          <w:szCs w:val="22"/>
        </w:rPr>
        <w:t xml:space="preserve"> </w:t>
      </w:r>
      <w:r w:rsidR="006B29F7">
        <w:rPr>
          <w:rFonts w:ascii="Garamond" w:hAnsi="Garamond"/>
          <w:bCs/>
          <w:sz w:val="22"/>
          <w:szCs w:val="22"/>
        </w:rPr>
        <w:t xml:space="preserve">Interpreting the NT (F15); </w:t>
      </w:r>
      <w:r w:rsidR="001F5188" w:rsidRPr="001A7E4D">
        <w:rPr>
          <w:rFonts w:ascii="Garamond" w:hAnsi="Garamond"/>
          <w:bCs/>
          <w:sz w:val="22"/>
          <w:szCs w:val="22"/>
        </w:rPr>
        <w:t>Graduate: Seminar in the Synoptic Gospels (SP13</w:t>
      </w:r>
      <w:r w:rsidR="00035288">
        <w:rPr>
          <w:rFonts w:ascii="Garamond" w:hAnsi="Garamond"/>
          <w:bCs/>
          <w:sz w:val="22"/>
          <w:szCs w:val="22"/>
        </w:rPr>
        <w:t>, F15</w:t>
      </w:r>
      <w:r w:rsidR="001F5188" w:rsidRPr="001A7E4D">
        <w:rPr>
          <w:rFonts w:ascii="Garamond" w:hAnsi="Garamond"/>
          <w:bCs/>
          <w:sz w:val="22"/>
          <w:szCs w:val="22"/>
        </w:rPr>
        <w:t>)</w:t>
      </w:r>
      <w:r w:rsidR="00C57483">
        <w:rPr>
          <w:rFonts w:ascii="Garamond" w:hAnsi="Garamond"/>
          <w:bCs/>
          <w:sz w:val="22"/>
          <w:szCs w:val="22"/>
        </w:rPr>
        <w:t xml:space="preserve">; </w:t>
      </w:r>
      <w:r w:rsidR="00297F49">
        <w:rPr>
          <w:rFonts w:ascii="Garamond" w:hAnsi="Garamond"/>
          <w:bCs/>
          <w:sz w:val="22"/>
          <w:szCs w:val="22"/>
        </w:rPr>
        <w:t>Seminar in the Catholic Epistles</w:t>
      </w:r>
      <w:r w:rsidR="00367337">
        <w:rPr>
          <w:rFonts w:ascii="Garamond" w:hAnsi="Garamond"/>
          <w:bCs/>
          <w:sz w:val="22"/>
          <w:szCs w:val="22"/>
        </w:rPr>
        <w:t xml:space="preserve"> (SP14</w:t>
      </w:r>
      <w:r w:rsidR="004B0A7A">
        <w:rPr>
          <w:rFonts w:ascii="Garamond" w:hAnsi="Garamond"/>
          <w:bCs/>
          <w:sz w:val="22"/>
          <w:szCs w:val="22"/>
        </w:rPr>
        <w:t>, SP17</w:t>
      </w:r>
      <w:r w:rsidR="00367337">
        <w:rPr>
          <w:rFonts w:ascii="Garamond" w:hAnsi="Garamond"/>
          <w:bCs/>
          <w:sz w:val="22"/>
          <w:szCs w:val="22"/>
        </w:rPr>
        <w:t>)</w:t>
      </w:r>
      <w:r w:rsidR="00C57483">
        <w:rPr>
          <w:rFonts w:ascii="Garamond" w:hAnsi="Garamond"/>
          <w:bCs/>
          <w:sz w:val="22"/>
          <w:szCs w:val="22"/>
        </w:rPr>
        <w:t>; New Testament Greek (F14)</w:t>
      </w:r>
      <w:r w:rsidR="00035288">
        <w:rPr>
          <w:rFonts w:ascii="Garamond" w:hAnsi="Garamond"/>
          <w:bCs/>
          <w:sz w:val="22"/>
          <w:szCs w:val="22"/>
        </w:rPr>
        <w:t xml:space="preserve"> </w:t>
      </w:r>
    </w:p>
    <w:p w14:paraId="22EA43C7" w14:textId="77777777" w:rsidR="00A9587B" w:rsidRDefault="00A9587B" w:rsidP="005E73F8">
      <w:pPr>
        <w:tabs>
          <w:tab w:val="left" w:pos="1440"/>
          <w:tab w:val="left" w:pos="1680"/>
        </w:tabs>
        <w:rPr>
          <w:sz w:val="22"/>
          <w:szCs w:val="22"/>
        </w:rPr>
      </w:pPr>
    </w:p>
    <w:p w14:paraId="1036FBDE" w14:textId="77777777" w:rsidR="005E73F8" w:rsidRPr="00135BB9" w:rsidRDefault="005E73F8" w:rsidP="005E73F8">
      <w:pPr>
        <w:tabs>
          <w:tab w:val="left" w:pos="1440"/>
          <w:tab w:val="left" w:pos="1680"/>
        </w:tabs>
        <w:rPr>
          <w:bCs/>
          <w:sz w:val="22"/>
          <w:szCs w:val="22"/>
        </w:rPr>
      </w:pPr>
      <w:r>
        <w:rPr>
          <w:sz w:val="22"/>
          <w:szCs w:val="22"/>
        </w:rPr>
        <w:t>2007-</w:t>
      </w:r>
      <w:r w:rsidR="00FA39EE">
        <w:rPr>
          <w:sz w:val="22"/>
          <w:szCs w:val="22"/>
        </w:rPr>
        <w:t>2012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St. Mary’s College, University of St. Andrews </w:t>
      </w:r>
      <w:r>
        <w:rPr>
          <w:bCs/>
          <w:sz w:val="22"/>
          <w:szCs w:val="22"/>
        </w:rPr>
        <w:t>(St. Andrews, Scotland)</w:t>
      </w:r>
    </w:p>
    <w:p w14:paraId="28692D92" w14:textId="77777777" w:rsidR="005E73F8" w:rsidRPr="0053121F" w:rsidRDefault="005E73F8" w:rsidP="005E73F8">
      <w:pPr>
        <w:tabs>
          <w:tab w:val="left" w:pos="1680"/>
        </w:tabs>
        <w:ind w:firstLine="480"/>
        <w:rPr>
          <w:bCs/>
          <w:sz w:val="22"/>
          <w:szCs w:val="22"/>
        </w:rPr>
      </w:pPr>
      <w:r w:rsidRPr="0053121F">
        <w:rPr>
          <w:sz w:val="22"/>
          <w:szCs w:val="22"/>
        </w:rPr>
        <w:tab/>
      </w:r>
      <w:r w:rsidRPr="0053121F">
        <w:rPr>
          <w:bCs/>
          <w:sz w:val="22"/>
          <w:szCs w:val="22"/>
        </w:rPr>
        <w:t>Lecturer in New Testament</w:t>
      </w:r>
    </w:p>
    <w:p w14:paraId="6605FD2C" w14:textId="77777777" w:rsidR="005E73F8" w:rsidRPr="00A01179" w:rsidRDefault="005E73F8" w:rsidP="005E73F8">
      <w:pPr>
        <w:tabs>
          <w:tab w:val="left" w:pos="1680"/>
        </w:tabs>
        <w:ind w:firstLine="480"/>
        <w:rPr>
          <w:bCs/>
          <w:sz w:val="20"/>
          <w:szCs w:val="22"/>
        </w:rPr>
      </w:pPr>
    </w:p>
    <w:p w14:paraId="0ECE7799" w14:textId="77777777" w:rsidR="005E73F8" w:rsidRPr="009E5974" w:rsidRDefault="005E73F8" w:rsidP="005E73F8">
      <w:pPr>
        <w:numPr>
          <w:ilvl w:val="0"/>
          <w:numId w:val="34"/>
        </w:numPr>
        <w:tabs>
          <w:tab w:val="left" w:pos="2340"/>
        </w:tabs>
        <w:ind w:hanging="450"/>
        <w:rPr>
          <w:bCs/>
          <w:sz w:val="22"/>
          <w:szCs w:val="22"/>
        </w:rPr>
      </w:pPr>
      <w:r w:rsidRPr="00034D29">
        <w:rPr>
          <w:bCs/>
          <w:i/>
          <w:sz w:val="22"/>
          <w:szCs w:val="22"/>
        </w:rPr>
        <w:t>Responsibilities:</w:t>
      </w:r>
      <w:r>
        <w:rPr>
          <w:bCs/>
          <w:sz w:val="22"/>
          <w:szCs w:val="22"/>
        </w:rPr>
        <w:t xml:space="preserve"> Undergraduate Lecturer and Post-Graduate Supervisor,</w:t>
      </w:r>
    </w:p>
    <w:p w14:paraId="21CEF0AA" w14:textId="77777777" w:rsidR="00020113" w:rsidRDefault="005E73F8" w:rsidP="00020113">
      <w:pPr>
        <w:tabs>
          <w:tab w:val="left" w:pos="2340"/>
        </w:tabs>
        <w:ind w:left="2340"/>
        <w:rPr>
          <w:bCs/>
          <w:sz w:val="22"/>
          <w:szCs w:val="22"/>
        </w:rPr>
      </w:pPr>
      <w:r>
        <w:rPr>
          <w:bCs/>
          <w:sz w:val="22"/>
          <w:szCs w:val="22"/>
        </w:rPr>
        <w:t>Member of the Institute for Bible, Theology, &amp; Hermeneutics (2009-</w:t>
      </w:r>
      <w:r w:rsidR="00FA39EE">
        <w:rPr>
          <w:bCs/>
          <w:sz w:val="22"/>
          <w:szCs w:val="22"/>
        </w:rPr>
        <w:t>2012</w:t>
      </w:r>
      <w:r>
        <w:rPr>
          <w:bCs/>
          <w:sz w:val="22"/>
          <w:szCs w:val="22"/>
        </w:rPr>
        <w:t>),</w:t>
      </w:r>
      <w:r w:rsidRPr="00DC326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br/>
      </w:r>
      <w:r w:rsidR="00020113" w:rsidRPr="004E5F1C">
        <w:rPr>
          <w:bCs/>
          <w:sz w:val="22"/>
          <w:szCs w:val="22"/>
        </w:rPr>
        <w:t>Undergraduate Admission</w:t>
      </w:r>
      <w:r w:rsidR="00020113">
        <w:rPr>
          <w:bCs/>
          <w:sz w:val="22"/>
          <w:szCs w:val="22"/>
        </w:rPr>
        <w:t>s</w:t>
      </w:r>
      <w:r w:rsidR="00020113" w:rsidRPr="004E5F1C">
        <w:rPr>
          <w:bCs/>
          <w:sz w:val="22"/>
          <w:szCs w:val="22"/>
        </w:rPr>
        <w:t xml:space="preserve"> </w:t>
      </w:r>
      <w:r w:rsidR="00020113">
        <w:rPr>
          <w:bCs/>
          <w:sz w:val="22"/>
          <w:szCs w:val="22"/>
        </w:rPr>
        <w:t>Officer</w:t>
      </w:r>
      <w:r w:rsidR="00020113" w:rsidRPr="004E5F1C">
        <w:rPr>
          <w:bCs/>
          <w:sz w:val="22"/>
          <w:szCs w:val="22"/>
        </w:rPr>
        <w:t xml:space="preserve"> (2009-</w:t>
      </w:r>
      <w:r w:rsidR="00FA39EE">
        <w:rPr>
          <w:bCs/>
          <w:sz w:val="22"/>
          <w:szCs w:val="22"/>
        </w:rPr>
        <w:t>2012</w:t>
      </w:r>
      <w:r w:rsidR="00020113">
        <w:rPr>
          <w:bCs/>
          <w:sz w:val="22"/>
          <w:szCs w:val="22"/>
        </w:rPr>
        <w:t>),</w:t>
      </w:r>
    </w:p>
    <w:p w14:paraId="1AF3798F" w14:textId="77777777" w:rsidR="005E73F8" w:rsidRPr="00DA2D9A" w:rsidRDefault="00020113" w:rsidP="005E73F8">
      <w:pPr>
        <w:tabs>
          <w:tab w:val="left" w:pos="2340"/>
        </w:tabs>
        <w:ind w:left="2340"/>
        <w:rPr>
          <w:bCs/>
          <w:sz w:val="22"/>
          <w:szCs w:val="22"/>
        </w:rPr>
      </w:pPr>
      <w:r>
        <w:rPr>
          <w:bCs/>
          <w:sz w:val="22"/>
          <w:szCs w:val="22"/>
        </w:rPr>
        <w:t>Subhonors Advisor for School of Arts/Divinity (2008-2011),</w:t>
      </w:r>
      <w:r>
        <w:rPr>
          <w:bCs/>
          <w:sz w:val="22"/>
          <w:szCs w:val="22"/>
        </w:rPr>
        <w:br/>
      </w:r>
      <w:r w:rsidR="005E73F8" w:rsidRPr="004E5F1C">
        <w:rPr>
          <w:bCs/>
          <w:sz w:val="22"/>
          <w:szCs w:val="22"/>
        </w:rPr>
        <w:t>School of Divinity WebMaster (2009-</w:t>
      </w:r>
      <w:r w:rsidR="005E73F8">
        <w:rPr>
          <w:bCs/>
          <w:sz w:val="22"/>
          <w:szCs w:val="22"/>
        </w:rPr>
        <w:t xml:space="preserve">2010), </w:t>
      </w:r>
      <w:r>
        <w:rPr>
          <w:bCs/>
          <w:sz w:val="22"/>
          <w:szCs w:val="22"/>
        </w:rPr>
        <w:br/>
      </w:r>
      <w:r w:rsidR="005E73F8">
        <w:rPr>
          <w:bCs/>
          <w:sz w:val="22"/>
          <w:szCs w:val="22"/>
        </w:rPr>
        <w:t>B</w:t>
      </w:r>
      <w:r w:rsidR="005E73F8" w:rsidRPr="002E3856">
        <w:rPr>
          <w:bCs/>
          <w:sz w:val="22"/>
          <w:szCs w:val="22"/>
        </w:rPr>
        <w:t>iblical Studies Seminar Coordinator (2008-2009)</w:t>
      </w:r>
      <w:r w:rsidR="005E73F8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br/>
      </w:r>
      <w:r w:rsidR="005E73F8">
        <w:rPr>
          <w:bCs/>
          <w:sz w:val="22"/>
          <w:szCs w:val="22"/>
        </w:rPr>
        <w:t>Assistant Coordinator for Undergraduate Visitations (2008-2009</w:t>
      </w:r>
      <w:r w:rsidR="005E73F8" w:rsidRPr="00DA2D9A">
        <w:rPr>
          <w:bCs/>
          <w:sz w:val="22"/>
          <w:szCs w:val="22"/>
        </w:rPr>
        <w:t>)</w:t>
      </w:r>
    </w:p>
    <w:p w14:paraId="098B2796" w14:textId="77777777" w:rsidR="005E73F8" w:rsidRPr="004E5F1C" w:rsidRDefault="005E73F8" w:rsidP="005E73F8">
      <w:pPr>
        <w:tabs>
          <w:tab w:val="left" w:pos="1680"/>
        </w:tabs>
        <w:ind w:left="2760"/>
        <w:rPr>
          <w:bCs/>
          <w:sz w:val="20"/>
          <w:szCs w:val="22"/>
        </w:rPr>
      </w:pPr>
    </w:p>
    <w:p w14:paraId="3A7A67A8" w14:textId="77777777" w:rsidR="005E73F8" w:rsidRPr="006F7D97" w:rsidRDefault="005E73F8" w:rsidP="005E73F8">
      <w:pPr>
        <w:numPr>
          <w:ilvl w:val="0"/>
          <w:numId w:val="6"/>
        </w:numPr>
        <w:tabs>
          <w:tab w:val="clear" w:pos="2520"/>
          <w:tab w:val="left" w:pos="2340"/>
        </w:tabs>
        <w:ind w:left="2340"/>
        <w:rPr>
          <w:bCs/>
          <w:sz w:val="22"/>
          <w:szCs w:val="22"/>
        </w:rPr>
      </w:pPr>
      <w:r w:rsidRPr="006F7D97">
        <w:rPr>
          <w:bCs/>
          <w:i/>
          <w:sz w:val="22"/>
          <w:szCs w:val="22"/>
        </w:rPr>
        <w:t>Courses Taught:</w:t>
      </w:r>
      <w:r w:rsidRPr="006F7D97">
        <w:rPr>
          <w:bCs/>
          <w:sz w:val="22"/>
          <w:szCs w:val="22"/>
        </w:rPr>
        <w:t xml:space="preserve"> New Testament History and Theology (F07, F08</w:t>
      </w:r>
      <w:r>
        <w:rPr>
          <w:bCs/>
          <w:sz w:val="22"/>
          <w:szCs w:val="22"/>
        </w:rPr>
        <w:t>, F09, F10</w:t>
      </w:r>
      <w:r w:rsidRPr="006F7D97">
        <w:rPr>
          <w:bCs/>
          <w:sz w:val="22"/>
          <w:szCs w:val="22"/>
        </w:rPr>
        <w:t>), The Historical Jesus (S</w:t>
      </w:r>
      <w:r>
        <w:rPr>
          <w:bCs/>
          <w:sz w:val="22"/>
          <w:szCs w:val="22"/>
        </w:rPr>
        <w:t>P</w:t>
      </w:r>
      <w:r w:rsidRPr="006F7D97">
        <w:rPr>
          <w:bCs/>
          <w:sz w:val="22"/>
          <w:szCs w:val="22"/>
        </w:rPr>
        <w:t>08), Gospel of Matthew</w:t>
      </w:r>
      <w:r>
        <w:rPr>
          <w:bCs/>
          <w:sz w:val="22"/>
          <w:szCs w:val="22"/>
        </w:rPr>
        <w:t>: English and Greek Texts</w:t>
      </w:r>
      <w:r w:rsidRPr="006F7D97">
        <w:rPr>
          <w:bCs/>
          <w:sz w:val="22"/>
          <w:szCs w:val="22"/>
        </w:rPr>
        <w:t xml:space="preserve"> (F08</w:t>
      </w:r>
      <w:r>
        <w:rPr>
          <w:bCs/>
          <w:sz w:val="22"/>
          <w:szCs w:val="22"/>
        </w:rPr>
        <w:t>, SP10</w:t>
      </w:r>
      <w:r w:rsidR="00F60395">
        <w:rPr>
          <w:bCs/>
          <w:sz w:val="22"/>
          <w:szCs w:val="22"/>
        </w:rPr>
        <w:t>, SP12</w:t>
      </w:r>
      <w:r w:rsidRPr="006F7D97">
        <w:rPr>
          <w:bCs/>
          <w:sz w:val="22"/>
          <w:szCs w:val="22"/>
        </w:rPr>
        <w:t>), Letters of Peter, James, and Jude</w:t>
      </w:r>
      <w:r>
        <w:rPr>
          <w:bCs/>
          <w:sz w:val="22"/>
          <w:szCs w:val="22"/>
        </w:rPr>
        <w:t>: English and Greek Texts</w:t>
      </w:r>
      <w:r w:rsidRPr="006F7D97">
        <w:rPr>
          <w:bCs/>
          <w:sz w:val="22"/>
          <w:szCs w:val="22"/>
        </w:rPr>
        <w:t xml:space="preserve"> (S</w:t>
      </w:r>
      <w:r>
        <w:rPr>
          <w:bCs/>
          <w:sz w:val="22"/>
          <w:szCs w:val="22"/>
        </w:rPr>
        <w:t>P</w:t>
      </w:r>
      <w:r w:rsidRPr="006F7D97">
        <w:rPr>
          <w:bCs/>
          <w:sz w:val="22"/>
          <w:szCs w:val="22"/>
        </w:rPr>
        <w:t>09</w:t>
      </w:r>
      <w:r>
        <w:rPr>
          <w:bCs/>
          <w:sz w:val="22"/>
          <w:szCs w:val="22"/>
        </w:rPr>
        <w:t>, SP11</w:t>
      </w:r>
      <w:r w:rsidRPr="006F7D97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Biblical </w:t>
      </w:r>
      <w:r w:rsidR="00B8399E">
        <w:rPr>
          <w:bCs/>
          <w:sz w:val="22"/>
          <w:szCs w:val="22"/>
        </w:rPr>
        <w:t>Hermeneutics</w:t>
      </w:r>
      <w:r>
        <w:rPr>
          <w:bCs/>
          <w:sz w:val="22"/>
          <w:szCs w:val="22"/>
        </w:rPr>
        <w:t xml:space="preserve"> (F09, F10)</w:t>
      </w:r>
      <w:r w:rsidR="00F60395">
        <w:rPr>
          <w:bCs/>
          <w:sz w:val="22"/>
          <w:szCs w:val="22"/>
        </w:rPr>
        <w:t>; Jesus and the Gospels (SP12)</w:t>
      </w:r>
    </w:p>
    <w:p w14:paraId="04E75A6C" w14:textId="77777777" w:rsidR="005E73F8" w:rsidRPr="00532353" w:rsidRDefault="005E73F8" w:rsidP="005E73F8">
      <w:pPr>
        <w:tabs>
          <w:tab w:val="left" w:pos="1680"/>
        </w:tabs>
        <w:rPr>
          <w:sz w:val="32"/>
          <w:szCs w:val="22"/>
        </w:rPr>
      </w:pPr>
    </w:p>
    <w:p w14:paraId="3A84922A" w14:textId="77777777" w:rsidR="005E73F8" w:rsidRPr="00135BB9" w:rsidRDefault="005E73F8" w:rsidP="005E73F8">
      <w:pPr>
        <w:tabs>
          <w:tab w:val="left" w:pos="1680"/>
        </w:tabs>
        <w:rPr>
          <w:bCs/>
          <w:sz w:val="22"/>
          <w:szCs w:val="22"/>
        </w:rPr>
      </w:pPr>
      <w:r w:rsidRPr="003713B0">
        <w:rPr>
          <w:sz w:val="22"/>
          <w:szCs w:val="22"/>
        </w:rPr>
        <w:t>2004-2007</w:t>
      </w:r>
      <w:r>
        <w:rPr>
          <w:sz w:val="22"/>
          <w:szCs w:val="22"/>
        </w:rPr>
        <w:tab/>
      </w:r>
      <w:r w:rsidRPr="003713B0">
        <w:rPr>
          <w:b/>
          <w:sz w:val="22"/>
          <w:szCs w:val="22"/>
        </w:rPr>
        <w:t xml:space="preserve">Reformed Theological Seminary </w:t>
      </w:r>
      <w:r w:rsidRPr="00135BB9">
        <w:rPr>
          <w:bCs/>
          <w:sz w:val="22"/>
          <w:szCs w:val="22"/>
        </w:rPr>
        <w:t>(Washington</w:t>
      </w:r>
      <w:r>
        <w:rPr>
          <w:bCs/>
          <w:sz w:val="22"/>
          <w:szCs w:val="22"/>
        </w:rPr>
        <w:t>, DC</w:t>
      </w:r>
      <w:r w:rsidRPr="00135BB9">
        <w:rPr>
          <w:bCs/>
          <w:sz w:val="22"/>
          <w:szCs w:val="22"/>
        </w:rPr>
        <w:t>/Baltimore</w:t>
      </w:r>
      <w:r>
        <w:rPr>
          <w:bCs/>
          <w:sz w:val="22"/>
          <w:szCs w:val="22"/>
        </w:rPr>
        <w:t>, MD</w:t>
      </w:r>
      <w:r w:rsidRPr="00135BB9">
        <w:rPr>
          <w:bCs/>
          <w:sz w:val="22"/>
          <w:szCs w:val="22"/>
        </w:rPr>
        <w:t xml:space="preserve"> Extension)</w:t>
      </w:r>
    </w:p>
    <w:p w14:paraId="0AE82031" w14:textId="77777777" w:rsidR="005E73F8" w:rsidRPr="0053121F" w:rsidRDefault="005E73F8" w:rsidP="005E73F8">
      <w:pPr>
        <w:tabs>
          <w:tab w:val="left" w:pos="1680"/>
        </w:tabs>
        <w:ind w:firstLine="480"/>
        <w:rPr>
          <w:sz w:val="22"/>
          <w:szCs w:val="22"/>
        </w:rPr>
      </w:pPr>
      <w:r w:rsidRPr="0053121F">
        <w:rPr>
          <w:sz w:val="22"/>
          <w:szCs w:val="22"/>
        </w:rPr>
        <w:tab/>
        <w:t>Adjunct Professor</w:t>
      </w:r>
    </w:p>
    <w:p w14:paraId="06279D7E" w14:textId="77777777" w:rsidR="005E73F8" w:rsidRPr="00A01179" w:rsidRDefault="005E73F8" w:rsidP="005E73F8">
      <w:pPr>
        <w:tabs>
          <w:tab w:val="left" w:pos="1680"/>
        </w:tabs>
        <w:rPr>
          <w:sz w:val="20"/>
          <w:szCs w:val="22"/>
        </w:rPr>
      </w:pPr>
    </w:p>
    <w:p w14:paraId="38D1AC43" w14:textId="77777777" w:rsidR="005E73F8" w:rsidRDefault="005E73F8" w:rsidP="005E73F8">
      <w:pPr>
        <w:numPr>
          <w:ilvl w:val="0"/>
          <w:numId w:val="6"/>
        </w:numPr>
        <w:tabs>
          <w:tab w:val="clear" w:pos="2520"/>
          <w:tab w:val="left" w:pos="2340"/>
        </w:tabs>
        <w:ind w:left="2340"/>
        <w:rPr>
          <w:bCs/>
          <w:sz w:val="22"/>
          <w:szCs w:val="22"/>
        </w:rPr>
      </w:pPr>
      <w:r w:rsidRPr="0053121F">
        <w:rPr>
          <w:bCs/>
          <w:i/>
          <w:sz w:val="22"/>
          <w:szCs w:val="22"/>
        </w:rPr>
        <w:t>Responsibilities:</w:t>
      </w:r>
      <w:r>
        <w:rPr>
          <w:bCs/>
          <w:sz w:val="22"/>
          <w:szCs w:val="22"/>
        </w:rPr>
        <w:t xml:space="preserve"> Directed all administrative and course-related activities (master’s level students)</w:t>
      </w:r>
    </w:p>
    <w:p w14:paraId="5ECA56BD" w14:textId="77777777" w:rsidR="005E73F8" w:rsidRPr="00532353" w:rsidRDefault="005E73F8" w:rsidP="005E73F8">
      <w:pPr>
        <w:numPr>
          <w:ilvl w:val="0"/>
          <w:numId w:val="6"/>
        </w:numPr>
        <w:tabs>
          <w:tab w:val="clear" w:pos="2520"/>
          <w:tab w:val="left" w:pos="2340"/>
        </w:tabs>
        <w:spacing w:before="200"/>
        <w:ind w:left="2340"/>
        <w:rPr>
          <w:bCs/>
          <w:sz w:val="32"/>
          <w:szCs w:val="36"/>
        </w:rPr>
      </w:pPr>
      <w:r w:rsidRPr="0053121F">
        <w:rPr>
          <w:bCs/>
          <w:i/>
          <w:sz w:val="22"/>
          <w:szCs w:val="22"/>
        </w:rPr>
        <w:lastRenderedPageBreak/>
        <w:t>Courses Taught:</w:t>
      </w:r>
      <w:r>
        <w:rPr>
          <w:bCs/>
          <w:sz w:val="22"/>
          <w:szCs w:val="22"/>
        </w:rPr>
        <w:t xml:space="preserve"> </w:t>
      </w:r>
      <w:r w:rsidRPr="0054734C">
        <w:rPr>
          <w:bCs/>
          <w:sz w:val="22"/>
          <w:szCs w:val="22"/>
        </w:rPr>
        <w:t>Greek 1 (F04, F06)</w:t>
      </w:r>
      <w:r>
        <w:rPr>
          <w:bCs/>
          <w:sz w:val="22"/>
          <w:szCs w:val="22"/>
        </w:rPr>
        <w:t xml:space="preserve">, </w:t>
      </w:r>
      <w:r w:rsidRPr="0054734C">
        <w:rPr>
          <w:bCs/>
          <w:sz w:val="22"/>
          <w:szCs w:val="22"/>
        </w:rPr>
        <w:t>Greek 2 (SP05, SP07)</w:t>
      </w:r>
      <w:r>
        <w:rPr>
          <w:bCs/>
          <w:sz w:val="22"/>
          <w:szCs w:val="22"/>
        </w:rPr>
        <w:t xml:space="preserve">, </w:t>
      </w:r>
      <w:r w:rsidRPr="0054734C">
        <w:rPr>
          <w:bCs/>
          <w:sz w:val="22"/>
          <w:szCs w:val="22"/>
        </w:rPr>
        <w:t>Greek Exegesis</w:t>
      </w:r>
      <w:r>
        <w:rPr>
          <w:bCs/>
          <w:sz w:val="22"/>
          <w:szCs w:val="22"/>
        </w:rPr>
        <w:t xml:space="preserve"> </w:t>
      </w:r>
      <w:r w:rsidRPr="0054734C">
        <w:rPr>
          <w:bCs/>
          <w:sz w:val="22"/>
          <w:szCs w:val="22"/>
        </w:rPr>
        <w:t xml:space="preserve">(SP05, SP07) </w:t>
      </w:r>
      <w:r w:rsidRPr="0054734C">
        <w:rPr>
          <w:bCs/>
          <w:sz w:val="22"/>
          <w:szCs w:val="22"/>
        </w:rPr>
        <w:br/>
      </w:r>
    </w:p>
    <w:p w14:paraId="136E66AE" w14:textId="77777777" w:rsidR="005E73F8" w:rsidRPr="00135BB9" w:rsidRDefault="005E73F8" w:rsidP="005E73F8">
      <w:pPr>
        <w:tabs>
          <w:tab w:val="left" w:pos="1680"/>
        </w:tabs>
        <w:rPr>
          <w:bCs/>
          <w:sz w:val="22"/>
          <w:szCs w:val="22"/>
        </w:rPr>
      </w:pPr>
      <w:r>
        <w:rPr>
          <w:sz w:val="22"/>
          <w:szCs w:val="22"/>
        </w:rPr>
        <w:t>2006</w:t>
      </w:r>
      <w:r>
        <w:rPr>
          <w:sz w:val="22"/>
          <w:szCs w:val="22"/>
        </w:rPr>
        <w:tab/>
      </w:r>
      <w:r w:rsidRPr="003713B0">
        <w:rPr>
          <w:b/>
          <w:sz w:val="22"/>
          <w:szCs w:val="22"/>
        </w:rPr>
        <w:t>Education, Parish, Service Program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(Washington, DC)</w:t>
      </w:r>
    </w:p>
    <w:p w14:paraId="0D65E8C5" w14:textId="77777777" w:rsidR="005E73F8" w:rsidRPr="0053121F" w:rsidRDefault="005E73F8" w:rsidP="005E73F8">
      <w:pPr>
        <w:tabs>
          <w:tab w:val="left" w:pos="1680"/>
        </w:tabs>
        <w:ind w:left="480"/>
        <w:rPr>
          <w:sz w:val="22"/>
          <w:szCs w:val="22"/>
        </w:rPr>
      </w:pPr>
      <w:r w:rsidRPr="0053121F">
        <w:rPr>
          <w:sz w:val="22"/>
          <w:szCs w:val="22"/>
        </w:rPr>
        <w:tab/>
        <w:t>Lawrence E. Boadt Professor in Scripture Studies</w:t>
      </w:r>
    </w:p>
    <w:p w14:paraId="199F92F4" w14:textId="77777777" w:rsidR="005E73F8" w:rsidRPr="00A01179" w:rsidRDefault="005E73F8" w:rsidP="005E73F8">
      <w:pPr>
        <w:tabs>
          <w:tab w:val="left" w:pos="1680"/>
        </w:tabs>
        <w:ind w:left="1680"/>
        <w:rPr>
          <w:bCs/>
          <w:i/>
          <w:sz w:val="20"/>
          <w:szCs w:val="22"/>
        </w:rPr>
      </w:pPr>
    </w:p>
    <w:p w14:paraId="19D555C3" w14:textId="77777777" w:rsidR="005E73F8" w:rsidRPr="0053121F" w:rsidRDefault="005E73F8" w:rsidP="005E73F8">
      <w:pPr>
        <w:numPr>
          <w:ilvl w:val="0"/>
          <w:numId w:val="6"/>
        </w:numPr>
        <w:tabs>
          <w:tab w:val="clear" w:pos="2520"/>
          <w:tab w:val="left" w:pos="2340"/>
        </w:tabs>
        <w:ind w:left="2340"/>
        <w:rPr>
          <w:bCs/>
          <w:i/>
          <w:sz w:val="22"/>
          <w:szCs w:val="22"/>
        </w:rPr>
      </w:pPr>
      <w:r w:rsidRPr="0053121F">
        <w:rPr>
          <w:bCs/>
          <w:i/>
          <w:sz w:val="22"/>
          <w:szCs w:val="22"/>
        </w:rPr>
        <w:t xml:space="preserve">Responsibilities: </w:t>
      </w:r>
      <w:r w:rsidRPr="00E834F6">
        <w:rPr>
          <w:bCs/>
          <w:sz w:val="22"/>
          <w:szCs w:val="22"/>
        </w:rPr>
        <w:t>Lectured, created educational resources, developed student website, and authored devotional guides</w:t>
      </w:r>
    </w:p>
    <w:p w14:paraId="2847D961" w14:textId="77777777" w:rsidR="005E73F8" w:rsidRPr="00E834F6" w:rsidRDefault="005E73F8" w:rsidP="005E73F8">
      <w:pPr>
        <w:numPr>
          <w:ilvl w:val="0"/>
          <w:numId w:val="6"/>
        </w:numPr>
        <w:tabs>
          <w:tab w:val="clear" w:pos="2520"/>
          <w:tab w:val="left" w:pos="2340"/>
        </w:tabs>
        <w:spacing w:before="200"/>
        <w:ind w:left="2340"/>
        <w:rPr>
          <w:bCs/>
          <w:sz w:val="22"/>
          <w:szCs w:val="22"/>
        </w:rPr>
      </w:pPr>
      <w:r w:rsidRPr="0053121F">
        <w:rPr>
          <w:bCs/>
          <w:i/>
          <w:sz w:val="22"/>
          <w:szCs w:val="22"/>
        </w:rPr>
        <w:t>Course Taught:</w:t>
      </w:r>
      <w:r w:rsidRPr="00E834F6">
        <w:rPr>
          <w:bCs/>
          <w:i/>
          <w:sz w:val="22"/>
          <w:szCs w:val="22"/>
        </w:rPr>
        <w:t xml:space="preserve"> </w:t>
      </w:r>
      <w:r w:rsidRPr="00E834F6">
        <w:rPr>
          <w:bCs/>
          <w:sz w:val="22"/>
          <w:szCs w:val="22"/>
        </w:rPr>
        <w:t>Synoptic Gospels (SP06)</w:t>
      </w:r>
    </w:p>
    <w:p w14:paraId="676B3946" w14:textId="77777777" w:rsidR="005E73F8" w:rsidRPr="00532353" w:rsidRDefault="005E73F8" w:rsidP="005E73F8">
      <w:pPr>
        <w:tabs>
          <w:tab w:val="left" w:pos="720"/>
          <w:tab w:val="left" w:pos="1680"/>
        </w:tabs>
        <w:ind w:left="480"/>
        <w:rPr>
          <w:sz w:val="32"/>
          <w:szCs w:val="36"/>
        </w:rPr>
      </w:pPr>
    </w:p>
    <w:p w14:paraId="178126DF" w14:textId="77777777" w:rsidR="005E73F8" w:rsidRPr="003713B0" w:rsidRDefault="005E73F8" w:rsidP="005E73F8">
      <w:pPr>
        <w:tabs>
          <w:tab w:val="left" w:pos="1680"/>
        </w:tabs>
        <w:rPr>
          <w:sz w:val="22"/>
          <w:szCs w:val="22"/>
        </w:rPr>
      </w:pPr>
      <w:r>
        <w:rPr>
          <w:sz w:val="22"/>
          <w:szCs w:val="22"/>
        </w:rPr>
        <w:t>2005</w:t>
      </w:r>
      <w:r>
        <w:rPr>
          <w:sz w:val="22"/>
          <w:szCs w:val="22"/>
        </w:rPr>
        <w:tab/>
      </w:r>
      <w:r w:rsidRPr="003713B0">
        <w:rPr>
          <w:b/>
          <w:sz w:val="22"/>
          <w:szCs w:val="22"/>
        </w:rPr>
        <w:t>The Catholic University of America</w:t>
      </w:r>
      <w:r w:rsidRPr="003713B0">
        <w:rPr>
          <w:sz w:val="22"/>
          <w:szCs w:val="22"/>
        </w:rPr>
        <w:t xml:space="preserve"> </w:t>
      </w:r>
      <w:r>
        <w:rPr>
          <w:sz w:val="22"/>
          <w:szCs w:val="22"/>
        </w:rPr>
        <w:t>(Washington, DC)</w:t>
      </w:r>
    </w:p>
    <w:p w14:paraId="50BCF6D4" w14:textId="77777777" w:rsidR="005E73F8" w:rsidRDefault="005E73F8" w:rsidP="005E73F8">
      <w:pPr>
        <w:tabs>
          <w:tab w:val="left" w:pos="1680"/>
        </w:tabs>
        <w:ind w:left="480"/>
        <w:rPr>
          <w:sz w:val="22"/>
          <w:szCs w:val="22"/>
        </w:rPr>
      </w:pPr>
      <w:r w:rsidRPr="0053121F">
        <w:rPr>
          <w:sz w:val="22"/>
          <w:szCs w:val="22"/>
        </w:rPr>
        <w:tab/>
        <w:t>Teaching Fellow</w:t>
      </w:r>
    </w:p>
    <w:p w14:paraId="7C55F73B" w14:textId="77777777" w:rsidR="005E73F8" w:rsidRPr="00A01179" w:rsidRDefault="005E73F8" w:rsidP="005E73F8">
      <w:pPr>
        <w:tabs>
          <w:tab w:val="left" w:pos="1680"/>
        </w:tabs>
        <w:ind w:left="480"/>
        <w:rPr>
          <w:sz w:val="20"/>
          <w:szCs w:val="22"/>
        </w:rPr>
      </w:pPr>
    </w:p>
    <w:p w14:paraId="08FA98EF" w14:textId="77777777" w:rsidR="005E73F8" w:rsidRPr="0053121F" w:rsidRDefault="005E73F8" w:rsidP="005E73F8">
      <w:pPr>
        <w:numPr>
          <w:ilvl w:val="0"/>
          <w:numId w:val="6"/>
        </w:numPr>
        <w:tabs>
          <w:tab w:val="clear" w:pos="2520"/>
          <w:tab w:val="left" w:pos="2340"/>
        </w:tabs>
        <w:ind w:left="2340"/>
        <w:rPr>
          <w:bCs/>
          <w:i/>
          <w:sz w:val="22"/>
          <w:szCs w:val="22"/>
        </w:rPr>
      </w:pPr>
      <w:r w:rsidRPr="0053121F">
        <w:rPr>
          <w:bCs/>
          <w:i/>
          <w:sz w:val="22"/>
          <w:szCs w:val="22"/>
        </w:rPr>
        <w:t xml:space="preserve">Responsibilities: </w:t>
      </w:r>
      <w:r>
        <w:rPr>
          <w:bCs/>
          <w:sz w:val="22"/>
          <w:szCs w:val="22"/>
        </w:rPr>
        <w:t>Developed course syllabus, lectured, assessed exams, and participated in an education training seminar funded by a Wabash grant</w:t>
      </w:r>
    </w:p>
    <w:p w14:paraId="10C9BE1A" w14:textId="77777777" w:rsidR="005E73F8" w:rsidRPr="0054734C" w:rsidRDefault="005E73F8" w:rsidP="005E73F8">
      <w:pPr>
        <w:numPr>
          <w:ilvl w:val="0"/>
          <w:numId w:val="6"/>
        </w:numPr>
        <w:tabs>
          <w:tab w:val="clear" w:pos="2520"/>
          <w:tab w:val="left" w:pos="2340"/>
        </w:tabs>
        <w:spacing w:before="200"/>
        <w:ind w:left="2340"/>
        <w:rPr>
          <w:bCs/>
          <w:sz w:val="22"/>
          <w:szCs w:val="22"/>
        </w:rPr>
      </w:pPr>
      <w:r w:rsidRPr="0053121F">
        <w:rPr>
          <w:bCs/>
          <w:i/>
          <w:sz w:val="22"/>
          <w:szCs w:val="22"/>
        </w:rPr>
        <w:t>Course Taught:</w:t>
      </w:r>
      <w:r>
        <w:rPr>
          <w:bCs/>
          <w:sz w:val="22"/>
          <w:szCs w:val="22"/>
        </w:rPr>
        <w:t xml:space="preserve"> </w:t>
      </w:r>
      <w:r w:rsidRPr="0054734C">
        <w:rPr>
          <w:bCs/>
          <w:sz w:val="22"/>
          <w:szCs w:val="22"/>
        </w:rPr>
        <w:t>Introduction to Christianity (F05)</w:t>
      </w:r>
    </w:p>
    <w:p w14:paraId="268EA48B" w14:textId="77777777" w:rsidR="00715C4D" w:rsidRPr="000C1ACE" w:rsidRDefault="00715C4D" w:rsidP="00715C4D">
      <w:pPr>
        <w:tabs>
          <w:tab w:val="left" w:pos="720"/>
          <w:tab w:val="left" w:pos="1680"/>
        </w:tabs>
        <w:spacing w:before="440" w:after="120"/>
        <w:rPr>
          <w:smallCaps/>
          <w:sz w:val="10"/>
          <w:szCs w:val="10"/>
        </w:rPr>
      </w:pPr>
      <w:r>
        <w:rPr>
          <w:b/>
          <w:smallCaps/>
        </w:rPr>
        <w:t>Scholarly Publications</w:t>
      </w:r>
      <w:r w:rsidR="00C71724">
        <w:rPr>
          <w:b/>
          <w:smallCaps/>
        </w:rPr>
        <w:t xml:space="preserve"> &amp; Presentations</w:t>
      </w:r>
      <w:r w:rsidRPr="005B7DE7">
        <w:rPr>
          <w:b/>
          <w:smallCaps/>
        </w:rPr>
        <w:br/>
      </w:r>
      <w:r w:rsidR="0045298C">
        <w:rPr>
          <w:smallCaps/>
          <w:sz w:val="10"/>
          <w:szCs w:val="10"/>
        </w:rPr>
        <w:pict w14:anchorId="62E999A7">
          <v:rect id="_x0000_i1029" style="width:468pt;height:1pt" o:hralign="center" o:hrstd="t" o:hr="t" fillcolor="#9d9da1" stroked="f"/>
        </w:pict>
      </w:r>
    </w:p>
    <w:p w14:paraId="494B2BB5" w14:textId="77777777" w:rsidR="00715C4D" w:rsidRPr="00E005B5" w:rsidRDefault="00715C4D" w:rsidP="00715C4D">
      <w:pPr>
        <w:ind w:left="600" w:hanging="600"/>
        <w:rPr>
          <w:b/>
          <w:iCs/>
          <w:sz w:val="22"/>
          <w:szCs w:val="22"/>
        </w:rPr>
      </w:pPr>
      <w:r w:rsidRPr="00E005B5">
        <w:rPr>
          <w:b/>
          <w:iCs/>
          <w:sz w:val="22"/>
          <w:szCs w:val="22"/>
        </w:rPr>
        <w:t>Books:</w:t>
      </w:r>
    </w:p>
    <w:p w14:paraId="63D895F8" w14:textId="77777777" w:rsidR="00715C4D" w:rsidRPr="005D7818" w:rsidRDefault="00715C4D" w:rsidP="00715C4D">
      <w:pPr>
        <w:ind w:left="600" w:hanging="600"/>
        <w:rPr>
          <w:iCs/>
          <w:sz w:val="22"/>
          <w:szCs w:val="22"/>
        </w:rPr>
      </w:pPr>
    </w:p>
    <w:p w14:paraId="4BA29C06" w14:textId="11D3A21A" w:rsidR="00F11F66" w:rsidRDefault="00F11F66" w:rsidP="00715C4D">
      <w:pPr>
        <w:numPr>
          <w:ilvl w:val="0"/>
          <w:numId w:val="28"/>
        </w:numPr>
        <w:rPr>
          <w:i/>
          <w:sz w:val="22"/>
        </w:rPr>
      </w:pPr>
      <w:r>
        <w:rPr>
          <w:i/>
          <w:sz w:val="22"/>
        </w:rPr>
        <w:t xml:space="preserve">Reading Mark </w:t>
      </w:r>
      <w:r>
        <w:rPr>
          <w:sz w:val="22"/>
        </w:rPr>
        <w:t>(Cascade Companions; Eugene, Ore.: Cascade, forthcoming).</w:t>
      </w:r>
      <w:r>
        <w:rPr>
          <w:i/>
          <w:sz w:val="22"/>
        </w:rPr>
        <w:br/>
      </w:r>
    </w:p>
    <w:p w14:paraId="06FE356C" w14:textId="38485ED5" w:rsidR="00715C4D" w:rsidRPr="00C23830" w:rsidRDefault="00715C4D" w:rsidP="00715C4D">
      <w:pPr>
        <w:numPr>
          <w:ilvl w:val="0"/>
          <w:numId w:val="28"/>
        </w:numPr>
        <w:rPr>
          <w:i/>
          <w:sz w:val="22"/>
        </w:rPr>
      </w:pPr>
      <w:r w:rsidRPr="00C23830">
        <w:rPr>
          <w:i/>
          <w:sz w:val="22"/>
        </w:rPr>
        <w:t>The Drama of Performance: Recapturing Wholeness in the Gospel Traditions</w:t>
      </w:r>
      <w:r w:rsidRPr="006E4C21">
        <w:rPr>
          <w:sz w:val="22"/>
        </w:rPr>
        <w:t>, f</w:t>
      </w:r>
      <w:r w:rsidRPr="00DD44C7">
        <w:rPr>
          <w:sz w:val="22"/>
        </w:rPr>
        <w:t>orthcoming</w:t>
      </w:r>
      <w:r w:rsidRPr="00C23830">
        <w:rPr>
          <w:i/>
          <w:sz w:val="22"/>
        </w:rPr>
        <w:t>.</w:t>
      </w:r>
    </w:p>
    <w:p w14:paraId="61541A0B" w14:textId="77777777" w:rsidR="00715C4D" w:rsidRDefault="00715C4D" w:rsidP="00715C4D">
      <w:pPr>
        <w:ind w:left="720"/>
        <w:rPr>
          <w:sz w:val="22"/>
          <w:szCs w:val="22"/>
        </w:rPr>
      </w:pPr>
    </w:p>
    <w:p w14:paraId="7277FF78" w14:textId="65B6C5C4" w:rsidR="005B1224" w:rsidRPr="005B1224" w:rsidRDefault="005B1224" w:rsidP="00715C4D">
      <w:pPr>
        <w:numPr>
          <w:ilvl w:val="0"/>
          <w:numId w:val="28"/>
        </w:numPr>
        <w:rPr>
          <w:i/>
          <w:sz w:val="22"/>
        </w:rPr>
      </w:pPr>
      <w:r w:rsidRPr="005B1224">
        <w:rPr>
          <w:i/>
          <w:sz w:val="22"/>
        </w:rPr>
        <w:t>From Text to Performance: Narrative and Performance Criticisms in Dialogue and Debate</w:t>
      </w:r>
      <w:r>
        <w:rPr>
          <w:sz w:val="22"/>
        </w:rPr>
        <w:t xml:space="preserve"> </w:t>
      </w:r>
      <w:r w:rsidR="00697DC1">
        <w:rPr>
          <w:sz w:val="22"/>
        </w:rPr>
        <w:t>(ed. Kelly R. Iverson;</w:t>
      </w:r>
      <w:r>
        <w:rPr>
          <w:sz w:val="22"/>
        </w:rPr>
        <w:t xml:space="preserve"> </w:t>
      </w:r>
      <w:r w:rsidR="00697DC1">
        <w:rPr>
          <w:sz w:val="22"/>
        </w:rPr>
        <w:t>Biblical Performance Criticism;</w:t>
      </w:r>
      <w:r w:rsidR="00E85A1D">
        <w:rPr>
          <w:sz w:val="22"/>
        </w:rPr>
        <w:t xml:space="preserve"> </w:t>
      </w:r>
      <w:r w:rsidR="00820E74">
        <w:rPr>
          <w:sz w:val="22"/>
        </w:rPr>
        <w:t xml:space="preserve">Eugene, Ore.: </w:t>
      </w:r>
      <w:r w:rsidR="00F837FF">
        <w:rPr>
          <w:sz w:val="22"/>
        </w:rPr>
        <w:t>Cascade</w:t>
      </w:r>
      <w:r w:rsidR="00E85A1D">
        <w:rPr>
          <w:sz w:val="22"/>
        </w:rPr>
        <w:t xml:space="preserve">, </w:t>
      </w:r>
      <w:r w:rsidR="00B20488">
        <w:rPr>
          <w:sz w:val="22"/>
        </w:rPr>
        <w:t>2014</w:t>
      </w:r>
      <w:r w:rsidR="00697DC1">
        <w:rPr>
          <w:sz w:val="22"/>
        </w:rPr>
        <w:t>)</w:t>
      </w:r>
      <w:r>
        <w:rPr>
          <w:sz w:val="22"/>
        </w:rPr>
        <w:t>.</w:t>
      </w:r>
    </w:p>
    <w:p w14:paraId="009098E2" w14:textId="77777777" w:rsidR="005B1224" w:rsidRDefault="005B1224" w:rsidP="005B1224">
      <w:pPr>
        <w:rPr>
          <w:i/>
          <w:sz w:val="22"/>
        </w:rPr>
      </w:pPr>
    </w:p>
    <w:p w14:paraId="4645B3FF" w14:textId="4F4CE91E" w:rsidR="00715C4D" w:rsidRDefault="00A12BC8" w:rsidP="00715C4D">
      <w:pPr>
        <w:numPr>
          <w:ilvl w:val="0"/>
          <w:numId w:val="28"/>
        </w:numPr>
        <w:rPr>
          <w:iCs/>
          <w:sz w:val="22"/>
          <w:szCs w:val="22"/>
        </w:rPr>
      </w:pPr>
      <w:r w:rsidRPr="00A12BC8">
        <w:rPr>
          <w:i/>
          <w:sz w:val="22"/>
          <w:szCs w:val="22"/>
        </w:rPr>
        <w:t>Unity and Diversity in the Gospels and Paul: Essays in Honor of Frank J. Matera</w:t>
      </w:r>
      <w:r w:rsidR="00715C4D">
        <w:rPr>
          <w:iCs/>
          <w:sz w:val="22"/>
          <w:szCs w:val="22"/>
        </w:rPr>
        <w:t xml:space="preserve"> </w:t>
      </w:r>
      <w:r w:rsidR="00697DC1">
        <w:rPr>
          <w:iCs/>
          <w:sz w:val="22"/>
          <w:szCs w:val="22"/>
        </w:rPr>
        <w:t xml:space="preserve">(ed. </w:t>
      </w:r>
      <w:r w:rsidR="00715C4D">
        <w:rPr>
          <w:iCs/>
          <w:sz w:val="22"/>
          <w:szCs w:val="22"/>
        </w:rPr>
        <w:t>Christopher W. Skinner</w:t>
      </w:r>
      <w:r w:rsidR="00715C4D" w:rsidRPr="002E3856">
        <w:rPr>
          <w:iCs/>
          <w:sz w:val="22"/>
          <w:szCs w:val="22"/>
        </w:rPr>
        <w:t xml:space="preserve"> </w:t>
      </w:r>
      <w:r w:rsidR="00697DC1">
        <w:rPr>
          <w:iCs/>
          <w:sz w:val="22"/>
          <w:szCs w:val="22"/>
        </w:rPr>
        <w:t>and Kelly R. Iverson;</w:t>
      </w:r>
      <w:r w:rsidR="00715C4D">
        <w:rPr>
          <w:iCs/>
          <w:sz w:val="22"/>
          <w:szCs w:val="22"/>
        </w:rPr>
        <w:t xml:space="preserve"> Early Christianity and Its Literature</w:t>
      </w:r>
      <w:r w:rsidR="00F045D9">
        <w:rPr>
          <w:iCs/>
          <w:sz w:val="22"/>
          <w:szCs w:val="22"/>
        </w:rPr>
        <w:t xml:space="preserve"> 7</w:t>
      </w:r>
      <w:r w:rsidR="00697DC1">
        <w:rPr>
          <w:iCs/>
          <w:sz w:val="22"/>
          <w:szCs w:val="22"/>
        </w:rPr>
        <w:t>;</w:t>
      </w:r>
      <w:r w:rsidR="00715C4D">
        <w:rPr>
          <w:iCs/>
          <w:sz w:val="22"/>
          <w:szCs w:val="22"/>
        </w:rPr>
        <w:t xml:space="preserve"> </w:t>
      </w:r>
      <w:r w:rsidR="00820E74">
        <w:rPr>
          <w:iCs/>
          <w:sz w:val="22"/>
          <w:szCs w:val="22"/>
        </w:rPr>
        <w:t xml:space="preserve">Atlanta: </w:t>
      </w:r>
      <w:r w:rsidR="00715C4D">
        <w:rPr>
          <w:iCs/>
          <w:sz w:val="22"/>
          <w:szCs w:val="22"/>
        </w:rPr>
        <w:t xml:space="preserve">SBL/Brill, </w:t>
      </w:r>
      <w:r w:rsidR="002F1C26">
        <w:rPr>
          <w:iCs/>
          <w:sz w:val="22"/>
          <w:szCs w:val="22"/>
        </w:rPr>
        <w:t>2012</w:t>
      </w:r>
      <w:r w:rsidR="00697DC1">
        <w:rPr>
          <w:iCs/>
          <w:sz w:val="22"/>
          <w:szCs w:val="22"/>
        </w:rPr>
        <w:t>)</w:t>
      </w:r>
      <w:r w:rsidR="00715C4D">
        <w:rPr>
          <w:iCs/>
          <w:sz w:val="22"/>
          <w:szCs w:val="22"/>
        </w:rPr>
        <w:t>.</w:t>
      </w:r>
    </w:p>
    <w:p w14:paraId="7B1729AE" w14:textId="77777777" w:rsidR="00715C4D" w:rsidRDefault="00715C4D" w:rsidP="00715C4D">
      <w:pPr>
        <w:ind w:left="720"/>
        <w:rPr>
          <w:iCs/>
          <w:sz w:val="22"/>
          <w:szCs w:val="22"/>
        </w:rPr>
      </w:pPr>
    </w:p>
    <w:p w14:paraId="42A70108" w14:textId="05D49748" w:rsidR="00715C4D" w:rsidRPr="002E3856" w:rsidRDefault="00715C4D" w:rsidP="00715C4D">
      <w:pPr>
        <w:numPr>
          <w:ilvl w:val="0"/>
          <w:numId w:val="28"/>
        </w:numPr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>Mark as Story: Retrospect and Prospect</w:t>
      </w:r>
      <w:r w:rsidR="00697DC1">
        <w:rPr>
          <w:iCs/>
          <w:sz w:val="22"/>
          <w:szCs w:val="22"/>
        </w:rPr>
        <w:t xml:space="preserve"> (ed. </w:t>
      </w:r>
      <w:r>
        <w:rPr>
          <w:iCs/>
          <w:sz w:val="22"/>
          <w:szCs w:val="22"/>
        </w:rPr>
        <w:t>Kelly R. Iverson an</w:t>
      </w:r>
      <w:r w:rsidR="00697DC1">
        <w:rPr>
          <w:iCs/>
          <w:sz w:val="22"/>
          <w:szCs w:val="22"/>
        </w:rPr>
        <w:t>d Christopher W. Skinner;</w:t>
      </w:r>
      <w:r>
        <w:rPr>
          <w:iCs/>
          <w:sz w:val="22"/>
          <w:szCs w:val="22"/>
        </w:rPr>
        <w:t xml:space="preserve"> </w:t>
      </w:r>
      <w:r w:rsidR="00697DC1">
        <w:rPr>
          <w:iCs/>
          <w:sz w:val="22"/>
          <w:szCs w:val="22"/>
        </w:rPr>
        <w:t>Resources for Biblical Study 65;</w:t>
      </w:r>
      <w:r>
        <w:rPr>
          <w:iCs/>
          <w:sz w:val="22"/>
          <w:szCs w:val="22"/>
        </w:rPr>
        <w:t xml:space="preserve"> Atlanta: SBL/Brill, 2011</w:t>
      </w:r>
      <w:r w:rsidR="00697DC1">
        <w:rPr>
          <w:iCs/>
          <w:sz w:val="22"/>
          <w:szCs w:val="22"/>
        </w:rPr>
        <w:t>)</w:t>
      </w:r>
      <w:r>
        <w:rPr>
          <w:iCs/>
          <w:sz w:val="22"/>
          <w:szCs w:val="22"/>
        </w:rPr>
        <w:t>.</w:t>
      </w:r>
    </w:p>
    <w:p w14:paraId="1BDF5D76" w14:textId="77777777" w:rsidR="00715C4D" w:rsidRPr="0008696A" w:rsidRDefault="00715C4D" w:rsidP="00715C4D">
      <w:pPr>
        <w:ind w:left="720"/>
        <w:rPr>
          <w:sz w:val="22"/>
          <w:szCs w:val="22"/>
        </w:rPr>
      </w:pPr>
    </w:p>
    <w:p w14:paraId="63112B44" w14:textId="20B5F207" w:rsidR="00715C4D" w:rsidRPr="003713B0" w:rsidRDefault="00715C4D" w:rsidP="00715C4D">
      <w:pPr>
        <w:numPr>
          <w:ilvl w:val="0"/>
          <w:numId w:val="28"/>
        </w:numPr>
        <w:rPr>
          <w:sz w:val="22"/>
          <w:szCs w:val="22"/>
        </w:rPr>
      </w:pPr>
      <w:r w:rsidRPr="003713B0">
        <w:rPr>
          <w:i/>
          <w:iCs/>
          <w:sz w:val="22"/>
          <w:szCs w:val="22"/>
        </w:rPr>
        <w:t>G</w:t>
      </w:r>
      <w:r w:rsidR="00D02792">
        <w:rPr>
          <w:i/>
          <w:iCs/>
          <w:sz w:val="22"/>
          <w:szCs w:val="22"/>
        </w:rPr>
        <w:t>entiles in the Gospel of Mark: “</w:t>
      </w:r>
      <w:r w:rsidRPr="003713B0">
        <w:rPr>
          <w:i/>
          <w:iCs/>
          <w:sz w:val="22"/>
          <w:szCs w:val="22"/>
        </w:rPr>
        <w:t>Even the Dogs Under the Table Eat the Children’s Crumbs</w:t>
      </w:r>
      <w:r w:rsidR="00D02792">
        <w:rPr>
          <w:i/>
          <w:iCs/>
          <w:sz w:val="22"/>
          <w:szCs w:val="22"/>
        </w:rPr>
        <w:t>”</w:t>
      </w:r>
      <w:r w:rsidR="00E85A1D">
        <w:rPr>
          <w:sz w:val="22"/>
          <w:szCs w:val="22"/>
        </w:rPr>
        <w:t xml:space="preserve"> </w:t>
      </w:r>
      <w:r w:rsidR="00697DC1">
        <w:rPr>
          <w:sz w:val="22"/>
          <w:szCs w:val="22"/>
        </w:rPr>
        <w:t>(</w:t>
      </w:r>
      <w:r w:rsidR="00E85A1D">
        <w:rPr>
          <w:sz w:val="22"/>
          <w:szCs w:val="22"/>
        </w:rPr>
        <w:t>Library</w:t>
      </w:r>
      <w:r w:rsidRPr="003713B0">
        <w:rPr>
          <w:sz w:val="22"/>
          <w:szCs w:val="22"/>
        </w:rPr>
        <w:t xml:space="preserve"> of New Testament Studies</w:t>
      </w:r>
      <w:r w:rsidR="00697DC1">
        <w:rPr>
          <w:sz w:val="22"/>
          <w:szCs w:val="22"/>
        </w:rPr>
        <w:t xml:space="preserve"> 339;</w:t>
      </w:r>
      <w:r>
        <w:rPr>
          <w:sz w:val="22"/>
          <w:szCs w:val="22"/>
        </w:rPr>
        <w:t xml:space="preserve"> London: T&amp;T Clark,</w:t>
      </w:r>
      <w:r w:rsidRPr="003713B0">
        <w:rPr>
          <w:sz w:val="22"/>
          <w:szCs w:val="22"/>
        </w:rPr>
        <w:t xml:space="preserve"> </w:t>
      </w:r>
      <w:r>
        <w:rPr>
          <w:sz w:val="22"/>
          <w:szCs w:val="22"/>
        </w:rPr>
        <w:t>2007</w:t>
      </w:r>
      <w:r w:rsidR="00697DC1">
        <w:rPr>
          <w:sz w:val="22"/>
          <w:szCs w:val="22"/>
        </w:rPr>
        <w:t>)</w:t>
      </w:r>
      <w:r w:rsidRPr="003713B0">
        <w:rPr>
          <w:sz w:val="22"/>
          <w:szCs w:val="22"/>
        </w:rPr>
        <w:t>.</w:t>
      </w:r>
    </w:p>
    <w:p w14:paraId="24B5C0C6" w14:textId="77777777" w:rsidR="00715C4D" w:rsidRDefault="00715C4D" w:rsidP="00715C4D">
      <w:pPr>
        <w:spacing w:before="440" w:after="120"/>
        <w:ind w:left="360"/>
        <w:rPr>
          <w:b/>
          <w:smallCaps/>
        </w:rPr>
        <w:sectPr w:rsidR="00715C4D" w:rsidSect="00697DC1">
          <w:headerReference w:type="default" r:id="rId7"/>
          <w:footerReference w:type="even" r:id="rId8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BB12313" w14:textId="77777777" w:rsidR="00715C4D" w:rsidRDefault="00715C4D" w:rsidP="00715C4D">
      <w:pPr>
        <w:ind w:left="600" w:hanging="600"/>
        <w:rPr>
          <w:sz w:val="34"/>
          <w:szCs w:val="34"/>
        </w:rPr>
      </w:pPr>
    </w:p>
    <w:p w14:paraId="059B841F" w14:textId="77777777" w:rsidR="00715C4D" w:rsidRDefault="00715C4D" w:rsidP="00715C4D">
      <w:pPr>
        <w:ind w:left="600" w:hanging="600"/>
        <w:rPr>
          <w:b/>
          <w:sz w:val="22"/>
          <w:szCs w:val="22"/>
        </w:rPr>
      </w:pPr>
      <w:r w:rsidRPr="00E005B5">
        <w:rPr>
          <w:b/>
          <w:sz w:val="22"/>
          <w:szCs w:val="22"/>
        </w:rPr>
        <w:t xml:space="preserve">Articles: </w:t>
      </w:r>
    </w:p>
    <w:p w14:paraId="3A284240" w14:textId="77777777" w:rsidR="00715C4D" w:rsidRPr="00E005B5" w:rsidRDefault="00715C4D" w:rsidP="00715C4D">
      <w:pPr>
        <w:ind w:left="600" w:hanging="600"/>
        <w:rPr>
          <w:b/>
          <w:sz w:val="22"/>
          <w:szCs w:val="22"/>
        </w:rPr>
      </w:pPr>
    </w:p>
    <w:p w14:paraId="16F2AEDD" w14:textId="74F889F8" w:rsidR="006170FA" w:rsidRDefault="006170FA" w:rsidP="00715C4D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“Mark 7:1-37,” in </w:t>
      </w:r>
      <w:r>
        <w:rPr>
          <w:i/>
          <w:sz w:val="22"/>
          <w:szCs w:val="22"/>
        </w:rPr>
        <w:t xml:space="preserve">Reading Mark in Context </w:t>
      </w:r>
      <w:r>
        <w:rPr>
          <w:sz w:val="22"/>
          <w:szCs w:val="22"/>
        </w:rPr>
        <w:t>(ed. Ben C. Blackwell, John K. Goodrich, and Jason Maston; Grand Rapids: Zondervan), forthcoming.</w:t>
      </w:r>
    </w:p>
    <w:p w14:paraId="0DF36C59" w14:textId="77777777" w:rsidR="006170FA" w:rsidRDefault="006170FA" w:rsidP="006170FA">
      <w:pPr>
        <w:ind w:left="720"/>
        <w:rPr>
          <w:sz w:val="22"/>
          <w:szCs w:val="22"/>
        </w:rPr>
      </w:pPr>
    </w:p>
    <w:p w14:paraId="6BD4250A" w14:textId="3F7DF1E0" w:rsidR="00E15C86" w:rsidRPr="00E15C86" w:rsidRDefault="00E15C86" w:rsidP="00715C4D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r w:rsidR="00D620A2">
        <w:rPr>
          <w:sz w:val="22"/>
          <w:szCs w:val="22"/>
        </w:rPr>
        <w:t xml:space="preserve">’Who do you say that I am?’ </w:t>
      </w:r>
      <w:r>
        <w:rPr>
          <w:sz w:val="22"/>
          <w:szCs w:val="22"/>
        </w:rPr>
        <w:t xml:space="preserve">Characters and Characterization in Narrative and Performance,” in </w:t>
      </w:r>
      <w:r>
        <w:rPr>
          <w:i/>
          <w:sz w:val="22"/>
          <w:szCs w:val="22"/>
        </w:rPr>
        <w:t>Essays in Honor of Elizabeth Struthers Malbon</w:t>
      </w:r>
      <w:r w:rsidR="00D620A2">
        <w:rPr>
          <w:i/>
          <w:sz w:val="22"/>
          <w:szCs w:val="22"/>
        </w:rPr>
        <w:t xml:space="preserve">, </w:t>
      </w:r>
      <w:r w:rsidR="00D620A2">
        <w:rPr>
          <w:sz w:val="22"/>
          <w:szCs w:val="22"/>
        </w:rPr>
        <w:t>forthcoming.</w:t>
      </w:r>
      <w:r>
        <w:rPr>
          <w:sz w:val="22"/>
          <w:szCs w:val="22"/>
        </w:rPr>
        <w:br/>
      </w:r>
    </w:p>
    <w:p w14:paraId="4043633C" w14:textId="56F14EBA" w:rsidR="00E61E3D" w:rsidRDefault="00E61E3D" w:rsidP="00715C4D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“Oral Fixation or Oral Corrective? A Response to Larry Hurtado,” </w:t>
      </w:r>
      <w:r w:rsidR="00D4666F">
        <w:rPr>
          <w:i/>
          <w:sz w:val="22"/>
          <w:szCs w:val="22"/>
        </w:rPr>
        <w:t>New Testament Studies</w:t>
      </w:r>
      <w:r w:rsidR="00D4666F">
        <w:rPr>
          <w:sz w:val="22"/>
          <w:szCs w:val="22"/>
        </w:rPr>
        <w:t xml:space="preserve"> </w:t>
      </w:r>
      <w:r w:rsidR="002848B4">
        <w:rPr>
          <w:sz w:val="22"/>
          <w:szCs w:val="22"/>
        </w:rPr>
        <w:t>62.2 (2016): 183-200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</w:r>
    </w:p>
    <w:p w14:paraId="00C7D5A4" w14:textId="7442BF1F" w:rsidR="00333517" w:rsidRDefault="00333517" w:rsidP="00715C4D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“Mark 8:22-26: The Healing of the Blind Man,” </w:t>
      </w:r>
      <w:r>
        <w:rPr>
          <w:i/>
          <w:sz w:val="22"/>
          <w:szCs w:val="22"/>
        </w:rPr>
        <w:t xml:space="preserve">Bible Odyssey </w:t>
      </w:r>
      <w:r>
        <w:rPr>
          <w:sz w:val="22"/>
          <w:szCs w:val="22"/>
        </w:rPr>
        <w:t>(Society of Biblical Literature</w:t>
      </w:r>
      <w:r w:rsidR="00327C24">
        <w:rPr>
          <w:sz w:val="22"/>
          <w:szCs w:val="22"/>
        </w:rPr>
        <w:t xml:space="preserve">, 2014) </w:t>
      </w:r>
      <w:r w:rsidR="00327C24" w:rsidRPr="00327C24">
        <w:rPr>
          <w:sz w:val="22"/>
          <w:szCs w:val="22"/>
        </w:rPr>
        <w:t>http://www.bibleodyssey.com</w:t>
      </w:r>
      <w:r>
        <w:rPr>
          <w:sz w:val="22"/>
          <w:szCs w:val="22"/>
        </w:rPr>
        <w:t>.</w:t>
      </w:r>
    </w:p>
    <w:p w14:paraId="6F902C6A" w14:textId="77777777" w:rsidR="00333517" w:rsidRDefault="00333517" w:rsidP="00333517">
      <w:pPr>
        <w:ind w:left="720"/>
        <w:rPr>
          <w:sz w:val="22"/>
          <w:szCs w:val="22"/>
        </w:rPr>
      </w:pPr>
    </w:p>
    <w:p w14:paraId="31E73319" w14:textId="787D9D94" w:rsidR="00697DC1" w:rsidRPr="00697DC1" w:rsidRDefault="00697DC1" w:rsidP="00715C4D">
      <w:pPr>
        <w:numPr>
          <w:ilvl w:val="0"/>
          <w:numId w:val="28"/>
        </w:numPr>
        <w:rPr>
          <w:sz w:val="22"/>
          <w:szCs w:val="22"/>
        </w:rPr>
      </w:pPr>
      <w:r w:rsidRPr="00697DC1">
        <w:rPr>
          <w:sz w:val="22"/>
          <w:szCs w:val="22"/>
        </w:rPr>
        <w:t xml:space="preserve">“The Present Tense of Performance: </w:t>
      </w:r>
      <w:r w:rsidR="001A320A">
        <w:rPr>
          <w:sz w:val="22"/>
          <w:szCs w:val="22"/>
        </w:rPr>
        <w:t xml:space="preserve">Immediacy and Transformative </w:t>
      </w:r>
      <w:r w:rsidR="001A320A" w:rsidRPr="001A320A">
        <w:rPr>
          <w:sz w:val="22"/>
          <w:szCs w:val="22"/>
        </w:rPr>
        <w:t>Power in Luke’s Passion</w:t>
      </w:r>
      <w:r w:rsidRPr="00697DC1">
        <w:rPr>
          <w:sz w:val="22"/>
          <w:szCs w:val="22"/>
        </w:rPr>
        <w:t xml:space="preserve">,” in </w:t>
      </w:r>
      <w:r w:rsidRPr="00697DC1">
        <w:rPr>
          <w:i/>
          <w:sz w:val="22"/>
          <w:szCs w:val="22"/>
        </w:rPr>
        <w:t xml:space="preserve">From Text to Performance: Narrative and Performance Criticisms in Dialogue and Debate </w:t>
      </w:r>
      <w:r w:rsidRPr="00697DC1">
        <w:rPr>
          <w:sz w:val="22"/>
          <w:szCs w:val="22"/>
        </w:rPr>
        <w:t>(ed. Kelly R. Iverson; Biblical Performance Criticism</w:t>
      </w:r>
      <w:r>
        <w:rPr>
          <w:sz w:val="22"/>
          <w:szCs w:val="22"/>
        </w:rPr>
        <w:t xml:space="preserve">; </w:t>
      </w:r>
      <w:r>
        <w:rPr>
          <w:sz w:val="22"/>
        </w:rPr>
        <w:t xml:space="preserve">Eugene, Ore.: Cascade, </w:t>
      </w:r>
      <w:r w:rsidR="00B20488">
        <w:rPr>
          <w:sz w:val="22"/>
        </w:rPr>
        <w:t>2014</w:t>
      </w:r>
      <w:r>
        <w:rPr>
          <w:sz w:val="22"/>
        </w:rPr>
        <w:t>)</w:t>
      </w:r>
      <w:r w:rsidR="00B20488">
        <w:rPr>
          <w:sz w:val="22"/>
        </w:rPr>
        <w:t>, 131-57</w:t>
      </w:r>
      <w:r>
        <w:rPr>
          <w:sz w:val="22"/>
        </w:rPr>
        <w:t>.</w:t>
      </w:r>
    </w:p>
    <w:p w14:paraId="63A16D93" w14:textId="77777777" w:rsidR="00715C4D" w:rsidRDefault="00715C4D" w:rsidP="00553FEE">
      <w:pPr>
        <w:rPr>
          <w:sz w:val="22"/>
          <w:szCs w:val="22"/>
        </w:rPr>
      </w:pPr>
    </w:p>
    <w:p w14:paraId="42F586E8" w14:textId="0EFF1ACA" w:rsidR="00A278B2" w:rsidRDefault="00A278B2" w:rsidP="00715C4D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“Performance Criticism,” in </w:t>
      </w:r>
      <w:r>
        <w:rPr>
          <w:i/>
          <w:sz w:val="22"/>
          <w:szCs w:val="22"/>
        </w:rPr>
        <w:t xml:space="preserve">The Oxford Encyclopedia of Biblical Interpretation </w:t>
      </w:r>
      <w:r>
        <w:rPr>
          <w:sz w:val="22"/>
          <w:szCs w:val="22"/>
        </w:rPr>
        <w:t>(e</w:t>
      </w:r>
      <w:r w:rsidRPr="00827510">
        <w:rPr>
          <w:sz w:val="22"/>
          <w:szCs w:val="22"/>
        </w:rPr>
        <w:t xml:space="preserve">d. </w:t>
      </w:r>
      <w:r w:rsidR="00827510" w:rsidRPr="00827510">
        <w:rPr>
          <w:sz w:val="22"/>
          <w:szCs w:val="22"/>
        </w:rPr>
        <w:t>Steven McKenzie</w:t>
      </w:r>
      <w:r w:rsidRPr="00827510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="00EE4963">
        <w:rPr>
          <w:sz w:val="22"/>
          <w:szCs w:val="22"/>
        </w:rPr>
        <w:t xml:space="preserve">2 vols.; </w:t>
      </w:r>
      <w:r>
        <w:rPr>
          <w:sz w:val="22"/>
          <w:szCs w:val="22"/>
        </w:rPr>
        <w:t>Ox</w:t>
      </w:r>
      <w:r w:rsidR="00260D10">
        <w:rPr>
          <w:sz w:val="22"/>
          <w:szCs w:val="22"/>
        </w:rPr>
        <w:t>ford: Oxford University Press, 2013</w:t>
      </w:r>
      <w:r>
        <w:rPr>
          <w:sz w:val="22"/>
          <w:szCs w:val="22"/>
        </w:rPr>
        <w:t>)</w:t>
      </w:r>
      <w:r w:rsidR="00260D10">
        <w:rPr>
          <w:sz w:val="22"/>
          <w:szCs w:val="22"/>
        </w:rPr>
        <w:t>, 2.97-105</w:t>
      </w:r>
      <w:r>
        <w:rPr>
          <w:sz w:val="22"/>
          <w:szCs w:val="22"/>
        </w:rPr>
        <w:t>.</w:t>
      </w:r>
    </w:p>
    <w:p w14:paraId="60453856" w14:textId="77777777" w:rsidR="00A278B2" w:rsidRDefault="00A278B2" w:rsidP="00A278B2">
      <w:pPr>
        <w:rPr>
          <w:sz w:val="22"/>
          <w:szCs w:val="22"/>
        </w:rPr>
      </w:pPr>
    </w:p>
    <w:p w14:paraId="5A8F3513" w14:textId="04B5BF9E" w:rsidR="00715C4D" w:rsidRPr="00882030" w:rsidRDefault="00715C4D" w:rsidP="00715C4D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“Gentiles,” in </w:t>
      </w:r>
      <w:r>
        <w:rPr>
          <w:i/>
          <w:sz w:val="22"/>
          <w:szCs w:val="22"/>
        </w:rPr>
        <w:t>Dictionary of Jesus and the Gospels</w:t>
      </w:r>
      <w:r>
        <w:rPr>
          <w:sz w:val="22"/>
          <w:szCs w:val="22"/>
        </w:rPr>
        <w:t>, 2</w:t>
      </w:r>
      <w:r w:rsidRPr="00382FA5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ed. (ed. Joel B. Green, Jeannine K. Brown, and Nich</w:t>
      </w:r>
      <w:r w:rsidR="007875BD">
        <w:rPr>
          <w:sz w:val="22"/>
          <w:szCs w:val="22"/>
        </w:rPr>
        <w:t>olas Perrin; Downers Grove: IVP</w:t>
      </w:r>
      <w:r w:rsidR="004F1019">
        <w:rPr>
          <w:sz w:val="22"/>
          <w:szCs w:val="22"/>
        </w:rPr>
        <w:t>, 2013</w:t>
      </w:r>
      <w:r w:rsidR="007875BD">
        <w:rPr>
          <w:sz w:val="22"/>
          <w:szCs w:val="22"/>
        </w:rPr>
        <w:t>), 302-309</w:t>
      </w:r>
      <w:r>
        <w:rPr>
          <w:sz w:val="22"/>
          <w:szCs w:val="22"/>
        </w:rPr>
        <w:t>.</w:t>
      </w:r>
    </w:p>
    <w:p w14:paraId="42F40114" w14:textId="77777777" w:rsidR="00715C4D" w:rsidRDefault="00715C4D" w:rsidP="00715C4D">
      <w:pPr>
        <w:rPr>
          <w:sz w:val="22"/>
          <w:szCs w:val="22"/>
        </w:rPr>
      </w:pPr>
    </w:p>
    <w:p w14:paraId="23D33BED" w14:textId="77777777" w:rsidR="00553FEE" w:rsidRDefault="00553FEE" w:rsidP="00553FEE">
      <w:pPr>
        <w:numPr>
          <w:ilvl w:val="0"/>
          <w:numId w:val="28"/>
        </w:numPr>
        <w:rPr>
          <w:sz w:val="22"/>
          <w:szCs w:val="22"/>
        </w:rPr>
      </w:pPr>
      <w:r w:rsidRPr="00FA39EE">
        <w:rPr>
          <w:sz w:val="22"/>
          <w:szCs w:val="22"/>
        </w:rPr>
        <w:t xml:space="preserve">“Incongruity, Humor, and Mark: Performance and the Use of Laughter in the Second Gospel (Mark 8.14-21),” </w:t>
      </w:r>
      <w:r w:rsidRPr="00FA39EE">
        <w:rPr>
          <w:i/>
          <w:sz w:val="22"/>
          <w:szCs w:val="22"/>
        </w:rPr>
        <w:t>New Testament Studies</w:t>
      </w:r>
      <w:r w:rsidRPr="00FA39EE">
        <w:rPr>
          <w:sz w:val="22"/>
          <w:szCs w:val="22"/>
        </w:rPr>
        <w:t xml:space="preserve"> </w:t>
      </w:r>
      <w:r>
        <w:rPr>
          <w:sz w:val="22"/>
          <w:szCs w:val="22"/>
        </w:rPr>
        <w:t>59.1 (2013): 2-19</w:t>
      </w:r>
      <w:r w:rsidRPr="00FA39EE">
        <w:rPr>
          <w:sz w:val="22"/>
          <w:szCs w:val="22"/>
        </w:rPr>
        <w:t>.</w:t>
      </w:r>
    </w:p>
    <w:p w14:paraId="3CC320DE" w14:textId="77777777" w:rsidR="00553FEE" w:rsidRPr="00FA39EE" w:rsidRDefault="00553FEE" w:rsidP="00553FEE">
      <w:pPr>
        <w:rPr>
          <w:sz w:val="22"/>
          <w:szCs w:val="22"/>
        </w:rPr>
      </w:pPr>
    </w:p>
    <w:p w14:paraId="25DA3AAD" w14:textId="4269FB31" w:rsidR="00715C4D" w:rsidRDefault="00715C4D" w:rsidP="00553FEE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“Jews, Gentiles, and the Kingdom of God: T</w:t>
      </w:r>
      <w:r w:rsidRPr="00A809BC">
        <w:rPr>
          <w:sz w:val="22"/>
          <w:szCs w:val="22"/>
        </w:rPr>
        <w:t>he Parable of the Wicked Tenants</w:t>
      </w:r>
      <w:r>
        <w:rPr>
          <w:sz w:val="22"/>
          <w:szCs w:val="22"/>
        </w:rPr>
        <w:t xml:space="preserve"> in Narrative Perspective</w:t>
      </w:r>
      <w:r w:rsidRPr="00A809BC">
        <w:rPr>
          <w:sz w:val="22"/>
          <w:szCs w:val="22"/>
        </w:rPr>
        <w:t xml:space="preserve"> (Mark 12:1-12)</w:t>
      </w:r>
      <w:r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>Biblical Interpretation</w:t>
      </w:r>
      <w:r w:rsidR="00B47A5E">
        <w:rPr>
          <w:i/>
          <w:sz w:val="22"/>
          <w:szCs w:val="22"/>
        </w:rPr>
        <w:t xml:space="preserve"> </w:t>
      </w:r>
      <w:r w:rsidR="00B47A5E">
        <w:rPr>
          <w:sz w:val="22"/>
          <w:szCs w:val="22"/>
        </w:rPr>
        <w:t>20 (2012): 305-35</w:t>
      </w:r>
      <w:r>
        <w:rPr>
          <w:sz w:val="22"/>
          <w:szCs w:val="22"/>
        </w:rPr>
        <w:t>.</w:t>
      </w:r>
      <w:r w:rsidRPr="001C3825">
        <w:rPr>
          <w:sz w:val="22"/>
          <w:szCs w:val="22"/>
        </w:rPr>
        <w:t xml:space="preserve"> </w:t>
      </w:r>
    </w:p>
    <w:p w14:paraId="4009D398" w14:textId="77777777" w:rsidR="00715C4D" w:rsidRDefault="00715C4D" w:rsidP="00715C4D">
      <w:pPr>
        <w:rPr>
          <w:sz w:val="22"/>
          <w:szCs w:val="22"/>
        </w:rPr>
      </w:pPr>
    </w:p>
    <w:p w14:paraId="54073267" w14:textId="58ECB191" w:rsidR="003D6FEE" w:rsidRPr="003D6FEE" w:rsidRDefault="003D6FEE" w:rsidP="003D6FEE">
      <w:pPr>
        <w:numPr>
          <w:ilvl w:val="0"/>
          <w:numId w:val="28"/>
        </w:numPr>
        <w:rPr>
          <w:sz w:val="22"/>
          <w:szCs w:val="22"/>
        </w:rPr>
      </w:pPr>
      <w:r w:rsidRPr="009467F3">
        <w:rPr>
          <w:sz w:val="22"/>
          <w:szCs w:val="22"/>
        </w:rPr>
        <w:t>“</w:t>
      </w:r>
      <w:r w:rsidRPr="00395E86">
        <w:rPr>
          <w:sz w:val="22"/>
          <w:szCs w:val="22"/>
        </w:rPr>
        <w:t>An Enemy of the Gospel? Anti-Paulinisms and I</w:t>
      </w:r>
      <w:r>
        <w:rPr>
          <w:sz w:val="22"/>
          <w:szCs w:val="22"/>
        </w:rPr>
        <w:t xml:space="preserve">ntertextuality in the Gospel of </w:t>
      </w:r>
      <w:r w:rsidRPr="00395E86">
        <w:rPr>
          <w:sz w:val="22"/>
          <w:szCs w:val="22"/>
        </w:rPr>
        <w:t>Matthew</w:t>
      </w:r>
      <w:r w:rsidRPr="009467F3">
        <w:rPr>
          <w:sz w:val="22"/>
          <w:szCs w:val="22"/>
        </w:rPr>
        <w:t xml:space="preserve">,” in </w:t>
      </w:r>
      <w:r w:rsidRPr="00A12BC8">
        <w:rPr>
          <w:i/>
          <w:sz w:val="22"/>
          <w:szCs w:val="22"/>
        </w:rPr>
        <w:t>Unity and Diversity in the Gospels and Paul: Essays in Honor of Frank J. Matera</w:t>
      </w:r>
      <w:r>
        <w:rPr>
          <w:iCs/>
          <w:sz w:val="22"/>
          <w:szCs w:val="22"/>
        </w:rPr>
        <w:t xml:space="preserve"> (ed. </w:t>
      </w:r>
      <w:r w:rsidRPr="009467F3">
        <w:rPr>
          <w:iCs/>
          <w:sz w:val="22"/>
          <w:szCs w:val="22"/>
        </w:rPr>
        <w:t xml:space="preserve">Christopher </w:t>
      </w:r>
      <w:r>
        <w:rPr>
          <w:iCs/>
          <w:sz w:val="22"/>
          <w:szCs w:val="22"/>
        </w:rPr>
        <w:t>W. Skinner and Kelly R. Iverson;</w:t>
      </w:r>
      <w:r w:rsidRPr="009467F3">
        <w:rPr>
          <w:iCs/>
          <w:sz w:val="22"/>
          <w:szCs w:val="22"/>
        </w:rPr>
        <w:t xml:space="preserve"> Early </w:t>
      </w:r>
      <w:r>
        <w:rPr>
          <w:iCs/>
          <w:sz w:val="22"/>
          <w:szCs w:val="22"/>
        </w:rPr>
        <w:t>Christianity and Its Literature;</w:t>
      </w:r>
      <w:r w:rsidRPr="009467F3">
        <w:rPr>
          <w:iCs/>
          <w:sz w:val="22"/>
          <w:szCs w:val="22"/>
        </w:rPr>
        <w:t xml:space="preserve"> </w:t>
      </w:r>
      <w:r w:rsidR="00697DC1">
        <w:rPr>
          <w:iCs/>
          <w:sz w:val="22"/>
          <w:szCs w:val="22"/>
        </w:rPr>
        <w:t xml:space="preserve">Atlanta: </w:t>
      </w:r>
      <w:r w:rsidRPr="009467F3">
        <w:rPr>
          <w:iCs/>
          <w:sz w:val="22"/>
          <w:szCs w:val="22"/>
        </w:rPr>
        <w:t xml:space="preserve">SBL/Brill, </w:t>
      </w:r>
      <w:r>
        <w:rPr>
          <w:iCs/>
          <w:sz w:val="22"/>
          <w:szCs w:val="22"/>
        </w:rPr>
        <w:t>2012)</w:t>
      </w:r>
      <w:r w:rsidR="00697DC1">
        <w:rPr>
          <w:iCs/>
          <w:sz w:val="22"/>
          <w:szCs w:val="22"/>
        </w:rPr>
        <w:t>, 7-32</w:t>
      </w:r>
      <w:r>
        <w:rPr>
          <w:iCs/>
          <w:sz w:val="22"/>
          <w:szCs w:val="22"/>
        </w:rPr>
        <w:t>.</w:t>
      </w:r>
    </w:p>
    <w:p w14:paraId="33257E7F" w14:textId="77777777" w:rsidR="003D6FEE" w:rsidRPr="009467F3" w:rsidRDefault="003D6FEE" w:rsidP="003D6FEE">
      <w:pPr>
        <w:rPr>
          <w:sz w:val="22"/>
          <w:szCs w:val="22"/>
        </w:rPr>
      </w:pPr>
    </w:p>
    <w:p w14:paraId="4072A940" w14:textId="77777777" w:rsidR="00715C4D" w:rsidRPr="00F05217" w:rsidRDefault="00715C4D" w:rsidP="003D6FEE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“A Centurion’s ‘Confession’: A Performance-Critical Analysis of Mark 15:39,” </w:t>
      </w:r>
      <w:r>
        <w:rPr>
          <w:i/>
          <w:sz w:val="22"/>
          <w:szCs w:val="22"/>
        </w:rPr>
        <w:t>Journal of Biblical Literature</w:t>
      </w:r>
      <w:r>
        <w:rPr>
          <w:sz w:val="22"/>
          <w:szCs w:val="22"/>
        </w:rPr>
        <w:t xml:space="preserve"> 130.2 (2011): 329-50.</w:t>
      </w:r>
    </w:p>
    <w:p w14:paraId="09D3D14C" w14:textId="77777777" w:rsidR="00715C4D" w:rsidRPr="00FE4A43" w:rsidRDefault="00715C4D" w:rsidP="00715C4D">
      <w:pPr>
        <w:rPr>
          <w:sz w:val="22"/>
          <w:szCs w:val="22"/>
        </w:rPr>
      </w:pPr>
    </w:p>
    <w:p w14:paraId="1E110A4E" w14:textId="77777777" w:rsidR="00715C4D" w:rsidRDefault="00715C4D" w:rsidP="00715C4D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“‘</w:t>
      </w:r>
      <w:r w:rsidRPr="005B0AE1">
        <w:rPr>
          <w:sz w:val="22"/>
          <w:szCs w:val="22"/>
        </w:rPr>
        <w:t xml:space="preserve">Wherever the </w:t>
      </w:r>
      <w:r>
        <w:rPr>
          <w:sz w:val="22"/>
          <w:szCs w:val="22"/>
        </w:rPr>
        <w:t>G</w:t>
      </w:r>
      <w:r w:rsidRPr="005B0AE1">
        <w:rPr>
          <w:sz w:val="22"/>
          <w:szCs w:val="22"/>
        </w:rPr>
        <w:t xml:space="preserve">ospel is </w:t>
      </w:r>
      <w:r>
        <w:rPr>
          <w:sz w:val="22"/>
          <w:szCs w:val="22"/>
        </w:rPr>
        <w:t>P</w:t>
      </w:r>
      <w:r w:rsidRPr="005B0AE1">
        <w:rPr>
          <w:sz w:val="22"/>
          <w:szCs w:val="22"/>
        </w:rPr>
        <w:t>reached</w:t>
      </w:r>
      <w:r>
        <w:rPr>
          <w:sz w:val="22"/>
          <w:szCs w:val="22"/>
        </w:rPr>
        <w:t>’</w:t>
      </w:r>
      <w:r w:rsidRPr="005B0AE1">
        <w:rPr>
          <w:sz w:val="22"/>
          <w:szCs w:val="22"/>
        </w:rPr>
        <w:t>: The Paradox of Secre</w:t>
      </w:r>
      <w:r>
        <w:rPr>
          <w:sz w:val="22"/>
          <w:szCs w:val="22"/>
        </w:rPr>
        <w:t xml:space="preserve">cy </w:t>
      </w:r>
      <w:r w:rsidRPr="005B0AE1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the Gospel of </w:t>
      </w:r>
      <w:r w:rsidRPr="005B0AE1">
        <w:rPr>
          <w:sz w:val="22"/>
          <w:szCs w:val="22"/>
        </w:rPr>
        <w:t>Mark</w:t>
      </w:r>
      <w:r>
        <w:rPr>
          <w:sz w:val="22"/>
          <w:szCs w:val="22"/>
        </w:rPr>
        <w:t xml:space="preserve">,” in </w:t>
      </w:r>
      <w:r>
        <w:rPr>
          <w:i/>
          <w:sz w:val="22"/>
          <w:szCs w:val="22"/>
        </w:rPr>
        <w:t>Mark as Story: Retrospect and Prospect</w:t>
      </w:r>
      <w:r>
        <w:rPr>
          <w:sz w:val="22"/>
          <w:szCs w:val="22"/>
        </w:rPr>
        <w:t xml:space="preserve"> (ed. Kelly R. Iverson and Christopher W. Skinner; Resources for Biblical Study 65; Atlanta: SBL/Brill, 2011), 181-210.</w:t>
      </w:r>
    </w:p>
    <w:p w14:paraId="48C35249" w14:textId="77777777" w:rsidR="00FA39EE" w:rsidRPr="00FE4A43" w:rsidRDefault="00FA39EE" w:rsidP="00FA39EE">
      <w:pPr>
        <w:rPr>
          <w:sz w:val="22"/>
          <w:szCs w:val="22"/>
        </w:rPr>
      </w:pPr>
    </w:p>
    <w:p w14:paraId="0838969C" w14:textId="77777777" w:rsidR="00715C4D" w:rsidRPr="005B1224" w:rsidRDefault="00715C4D" w:rsidP="005B1224">
      <w:pPr>
        <w:rPr>
          <w:sz w:val="22"/>
          <w:szCs w:val="22"/>
        </w:rPr>
      </w:pPr>
      <w:r w:rsidRPr="005B1224">
        <w:rPr>
          <w:b/>
          <w:smallCaps/>
        </w:rPr>
        <w:t>Scholarly Publications</w:t>
      </w:r>
      <w:r w:rsidR="00C71724">
        <w:rPr>
          <w:b/>
          <w:smallCaps/>
        </w:rPr>
        <w:t xml:space="preserve"> &amp; Presentations</w:t>
      </w:r>
      <w:r w:rsidRPr="005B1224">
        <w:rPr>
          <w:b/>
          <w:smallCaps/>
        </w:rPr>
        <w:br/>
      </w:r>
      <w:r w:rsidR="0045298C">
        <w:rPr>
          <w:smallCaps/>
          <w:sz w:val="10"/>
          <w:szCs w:val="10"/>
        </w:rPr>
        <w:pict w14:anchorId="36B87D4D">
          <v:rect id="_x0000_i1030" style="width:468pt;height:1pt" o:hralign="center" o:hrstd="t" o:hr="t" fillcolor="#9d9da1" stroked="f"/>
        </w:pict>
      </w:r>
    </w:p>
    <w:p w14:paraId="7DF69B36" w14:textId="77777777" w:rsidR="005B1224" w:rsidRPr="00E005B5" w:rsidRDefault="005B1224" w:rsidP="005B1224">
      <w:pPr>
        <w:ind w:left="600" w:hanging="600"/>
        <w:rPr>
          <w:b/>
          <w:sz w:val="22"/>
          <w:szCs w:val="22"/>
        </w:rPr>
      </w:pPr>
      <w:r>
        <w:rPr>
          <w:b/>
          <w:sz w:val="22"/>
          <w:szCs w:val="22"/>
        </w:rPr>
        <w:t>Articles</w:t>
      </w:r>
      <w:r w:rsidRPr="00E005B5">
        <w:rPr>
          <w:b/>
          <w:sz w:val="22"/>
          <w:szCs w:val="22"/>
        </w:rPr>
        <w:t>:</w:t>
      </w:r>
    </w:p>
    <w:p w14:paraId="78AD5DD3" w14:textId="77777777" w:rsidR="005B1224" w:rsidRDefault="005B1224" w:rsidP="005B1224">
      <w:pPr>
        <w:rPr>
          <w:sz w:val="22"/>
          <w:szCs w:val="22"/>
        </w:rPr>
      </w:pPr>
    </w:p>
    <w:p w14:paraId="6BE0833C" w14:textId="77777777" w:rsidR="00697DC1" w:rsidRDefault="00697DC1" w:rsidP="00697DC1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“St. Mark,</w:t>
      </w:r>
      <w:r w:rsidRPr="00AE5716">
        <w:rPr>
          <w:sz w:val="22"/>
          <w:szCs w:val="22"/>
        </w:rPr>
        <w:t xml:space="preserve">” </w:t>
      </w:r>
      <w:r>
        <w:rPr>
          <w:sz w:val="22"/>
          <w:szCs w:val="22"/>
        </w:rPr>
        <w:t>i</w:t>
      </w:r>
      <w:r w:rsidRPr="00AE5716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 w:rsidRPr="00AE5716">
        <w:rPr>
          <w:i/>
          <w:sz w:val="22"/>
          <w:szCs w:val="22"/>
        </w:rPr>
        <w:t>Encyclopedia of Christian Literature</w:t>
      </w:r>
      <w:r>
        <w:rPr>
          <w:sz w:val="22"/>
          <w:szCs w:val="22"/>
        </w:rPr>
        <w:t xml:space="preserve"> (ed. </w:t>
      </w:r>
      <w:r w:rsidRPr="00AE5716">
        <w:rPr>
          <w:sz w:val="22"/>
          <w:szCs w:val="22"/>
        </w:rPr>
        <w:t>G</w:t>
      </w:r>
      <w:r>
        <w:rPr>
          <w:sz w:val="22"/>
          <w:szCs w:val="22"/>
        </w:rPr>
        <w:t>.</w:t>
      </w:r>
      <w:r w:rsidRPr="00AE5716">
        <w:rPr>
          <w:sz w:val="22"/>
          <w:szCs w:val="22"/>
        </w:rPr>
        <w:t xml:space="preserve"> T</w:t>
      </w:r>
      <w:r>
        <w:rPr>
          <w:sz w:val="22"/>
          <w:szCs w:val="22"/>
        </w:rPr>
        <w:t>.</w:t>
      </w:r>
      <w:r w:rsidRPr="00AE5716">
        <w:rPr>
          <w:sz w:val="22"/>
          <w:szCs w:val="22"/>
        </w:rPr>
        <w:t xml:space="preserve"> Kurian and J</w:t>
      </w:r>
      <w:r>
        <w:rPr>
          <w:sz w:val="22"/>
          <w:szCs w:val="22"/>
        </w:rPr>
        <w:t xml:space="preserve">. </w:t>
      </w:r>
      <w:r w:rsidRPr="00AE5716">
        <w:rPr>
          <w:sz w:val="22"/>
          <w:szCs w:val="22"/>
        </w:rPr>
        <w:t>D. Smith III</w:t>
      </w:r>
      <w:r>
        <w:rPr>
          <w:sz w:val="22"/>
          <w:szCs w:val="22"/>
        </w:rPr>
        <w:t>;</w:t>
      </w:r>
      <w:r w:rsidRPr="00AE5716">
        <w:rPr>
          <w:sz w:val="22"/>
          <w:szCs w:val="22"/>
        </w:rPr>
        <w:t xml:space="preserve"> </w:t>
      </w:r>
      <w:r>
        <w:rPr>
          <w:sz w:val="22"/>
          <w:szCs w:val="22"/>
        </w:rPr>
        <w:t>Lanham, MD</w:t>
      </w:r>
      <w:r w:rsidRPr="00AE5716">
        <w:rPr>
          <w:sz w:val="22"/>
          <w:szCs w:val="22"/>
        </w:rPr>
        <w:t xml:space="preserve">: </w:t>
      </w:r>
      <w:r>
        <w:rPr>
          <w:sz w:val="22"/>
          <w:szCs w:val="22"/>
        </w:rPr>
        <w:t>Scarecrow</w:t>
      </w:r>
      <w:r w:rsidRPr="00AE5716">
        <w:rPr>
          <w:sz w:val="22"/>
          <w:szCs w:val="22"/>
        </w:rPr>
        <w:t xml:space="preserve">, </w:t>
      </w:r>
      <w:r>
        <w:rPr>
          <w:sz w:val="22"/>
          <w:szCs w:val="22"/>
        </w:rPr>
        <w:t>2010), 2.444-45</w:t>
      </w:r>
      <w:r w:rsidRPr="00AE5716">
        <w:rPr>
          <w:sz w:val="22"/>
          <w:szCs w:val="22"/>
        </w:rPr>
        <w:t>.</w:t>
      </w:r>
      <w:r w:rsidRPr="00FE4A43">
        <w:rPr>
          <w:sz w:val="22"/>
          <w:szCs w:val="22"/>
        </w:rPr>
        <w:t xml:space="preserve"> </w:t>
      </w:r>
    </w:p>
    <w:p w14:paraId="0ACD6776" w14:textId="77777777" w:rsidR="00697DC1" w:rsidRPr="00EC18FF" w:rsidRDefault="00697DC1" w:rsidP="00697DC1">
      <w:pPr>
        <w:ind w:left="720"/>
        <w:rPr>
          <w:sz w:val="22"/>
          <w:szCs w:val="22"/>
        </w:rPr>
      </w:pPr>
    </w:p>
    <w:p w14:paraId="2DF5678E" w14:textId="2A20AC03" w:rsidR="000E0D2A" w:rsidRDefault="000E0D2A" w:rsidP="00697DC1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r w:rsidRPr="006F7D97">
        <w:rPr>
          <w:sz w:val="22"/>
          <w:szCs w:val="22"/>
        </w:rPr>
        <w:t>Orality and the Gospels: A Surve</w:t>
      </w:r>
      <w:r>
        <w:rPr>
          <w:sz w:val="22"/>
          <w:szCs w:val="22"/>
        </w:rPr>
        <w:t xml:space="preserve">y of Recent Research,” </w:t>
      </w:r>
      <w:r>
        <w:rPr>
          <w:i/>
          <w:sz w:val="22"/>
          <w:szCs w:val="22"/>
        </w:rPr>
        <w:t xml:space="preserve">Currents in Biblical Research </w:t>
      </w:r>
      <w:r>
        <w:rPr>
          <w:sz w:val="22"/>
          <w:szCs w:val="22"/>
        </w:rPr>
        <w:t>8.1 (2009): 71-106.</w:t>
      </w:r>
    </w:p>
    <w:p w14:paraId="3A928ED3" w14:textId="77777777" w:rsidR="000E0D2A" w:rsidRDefault="000E0D2A" w:rsidP="000E0D2A">
      <w:pPr>
        <w:ind w:left="720"/>
        <w:rPr>
          <w:sz w:val="22"/>
          <w:szCs w:val="22"/>
        </w:rPr>
      </w:pPr>
    </w:p>
    <w:p w14:paraId="237DFF22" w14:textId="4273B36D" w:rsidR="005B1224" w:rsidRDefault="005B1224" w:rsidP="000E0D2A">
      <w:pPr>
        <w:numPr>
          <w:ilvl w:val="0"/>
          <w:numId w:val="29"/>
        </w:numPr>
        <w:rPr>
          <w:sz w:val="22"/>
          <w:szCs w:val="22"/>
        </w:rPr>
      </w:pPr>
      <w:r w:rsidRPr="003713B0">
        <w:rPr>
          <w:sz w:val="22"/>
          <w:szCs w:val="22"/>
        </w:rPr>
        <w:t xml:space="preserve">“A Further Word on Final </w:t>
      </w:r>
      <w:r w:rsidR="00A25222">
        <w:rPr>
          <w:sz w:val="22"/>
          <w:szCs w:val="22"/>
        </w:rPr>
        <w:t>Γάρ</w:t>
      </w:r>
      <w:r w:rsidRPr="003713B0">
        <w:rPr>
          <w:sz w:val="22"/>
          <w:szCs w:val="22"/>
        </w:rPr>
        <w:t xml:space="preserve"> (Mark 16:8)</w:t>
      </w:r>
      <w:r>
        <w:rPr>
          <w:sz w:val="22"/>
          <w:szCs w:val="22"/>
        </w:rPr>
        <w:t>,</w:t>
      </w:r>
      <w:r w:rsidRPr="003713B0">
        <w:rPr>
          <w:sz w:val="22"/>
          <w:szCs w:val="22"/>
        </w:rPr>
        <w:t xml:space="preserve">” </w:t>
      </w:r>
      <w:r w:rsidRPr="003713B0">
        <w:rPr>
          <w:i/>
          <w:iCs/>
          <w:sz w:val="22"/>
          <w:szCs w:val="22"/>
        </w:rPr>
        <w:t>Catholic Biblical Quarterly</w:t>
      </w:r>
      <w:r w:rsidRPr="003713B0">
        <w:rPr>
          <w:sz w:val="22"/>
          <w:szCs w:val="22"/>
        </w:rPr>
        <w:t xml:space="preserve"> 68</w:t>
      </w:r>
      <w:r>
        <w:rPr>
          <w:sz w:val="22"/>
          <w:szCs w:val="22"/>
        </w:rPr>
        <w:t>/1</w:t>
      </w:r>
      <w:r w:rsidRPr="003713B0">
        <w:rPr>
          <w:sz w:val="22"/>
          <w:szCs w:val="22"/>
        </w:rPr>
        <w:t xml:space="preserve"> (2006)</w:t>
      </w:r>
      <w:r>
        <w:rPr>
          <w:sz w:val="22"/>
          <w:szCs w:val="22"/>
        </w:rPr>
        <w:t>:</w:t>
      </w:r>
      <w:r w:rsidRPr="003713B0">
        <w:rPr>
          <w:sz w:val="22"/>
          <w:szCs w:val="22"/>
        </w:rPr>
        <w:t xml:space="preserve"> 79-94.</w:t>
      </w:r>
    </w:p>
    <w:p w14:paraId="33B183F5" w14:textId="77777777" w:rsidR="005B1224" w:rsidRPr="005B1224" w:rsidRDefault="005B1224" w:rsidP="005B1224">
      <w:pPr>
        <w:ind w:left="720"/>
        <w:rPr>
          <w:sz w:val="34"/>
          <w:szCs w:val="34"/>
        </w:rPr>
      </w:pPr>
    </w:p>
    <w:p w14:paraId="3C202838" w14:textId="77777777" w:rsidR="00715C4D" w:rsidRPr="00E005B5" w:rsidRDefault="00715C4D" w:rsidP="00715C4D">
      <w:pPr>
        <w:ind w:left="600" w:hanging="600"/>
        <w:rPr>
          <w:b/>
          <w:sz w:val="22"/>
          <w:szCs w:val="22"/>
        </w:rPr>
      </w:pPr>
      <w:r w:rsidRPr="00E005B5">
        <w:rPr>
          <w:b/>
          <w:sz w:val="22"/>
          <w:szCs w:val="22"/>
        </w:rPr>
        <w:t>Book Reviews:</w:t>
      </w:r>
    </w:p>
    <w:p w14:paraId="38B3BA7F" w14:textId="77777777" w:rsidR="00715C4D" w:rsidRDefault="00715C4D" w:rsidP="00715C4D">
      <w:pPr>
        <w:rPr>
          <w:sz w:val="22"/>
          <w:szCs w:val="22"/>
        </w:rPr>
      </w:pPr>
    </w:p>
    <w:p w14:paraId="62065EEB" w14:textId="1407202A" w:rsidR="00715C4D" w:rsidRDefault="00715C4D" w:rsidP="00715C4D">
      <w:pPr>
        <w:numPr>
          <w:ilvl w:val="0"/>
          <w:numId w:val="29"/>
        </w:numPr>
        <w:rPr>
          <w:sz w:val="22"/>
          <w:szCs w:val="22"/>
        </w:rPr>
      </w:pPr>
      <w:r w:rsidRPr="00175A93">
        <w:rPr>
          <w:sz w:val="22"/>
          <w:szCs w:val="22"/>
        </w:rPr>
        <w:lastRenderedPageBreak/>
        <w:t xml:space="preserve">Review of </w:t>
      </w:r>
      <w:r>
        <w:rPr>
          <w:sz w:val="22"/>
          <w:szCs w:val="22"/>
        </w:rPr>
        <w:t xml:space="preserve">Grant R. Osborne, </w:t>
      </w:r>
      <w:r>
        <w:rPr>
          <w:i/>
          <w:sz w:val="22"/>
          <w:szCs w:val="22"/>
        </w:rPr>
        <w:t>Matthew</w:t>
      </w:r>
      <w:r w:rsidRPr="000D3B85">
        <w:rPr>
          <w:sz w:val="22"/>
          <w:szCs w:val="22"/>
        </w:rPr>
        <w:t xml:space="preserve"> </w:t>
      </w:r>
      <w:r>
        <w:rPr>
          <w:sz w:val="22"/>
          <w:szCs w:val="22"/>
        </w:rPr>
        <w:t>(ZECNT</w:t>
      </w:r>
      <w:r w:rsidRPr="000D3B85">
        <w:rPr>
          <w:sz w:val="22"/>
          <w:szCs w:val="22"/>
        </w:rPr>
        <w:t xml:space="preserve">; </w:t>
      </w:r>
      <w:r>
        <w:rPr>
          <w:sz w:val="22"/>
          <w:szCs w:val="22"/>
        </w:rPr>
        <w:t>Grand Rapids</w:t>
      </w:r>
      <w:r w:rsidRPr="000D3B85">
        <w:rPr>
          <w:sz w:val="22"/>
          <w:szCs w:val="22"/>
        </w:rPr>
        <w:t xml:space="preserve">: </w:t>
      </w:r>
      <w:r>
        <w:rPr>
          <w:sz w:val="22"/>
          <w:szCs w:val="22"/>
        </w:rPr>
        <w:t>Zondervan</w:t>
      </w:r>
      <w:r w:rsidRPr="000D3B85">
        <w:rPr>
          <w:sz w:val="22"/>
          <w:szCs w:val="22"/>
        </w:rPr>
        <w:t>, 2010</w:t>
      </w:r>
      <w:r>
        <w:rPr>
          <w:sz w:val="22"/>
          <w:szCs w:val="22"/>
        </w:rPr>
        <w:t xml:space="preserve">), </w:t>
      </w:r>
      <w:r w:rsidRPr="00175A93">
        <w:rPr>
          <w:i/>
          <w:sz w:val="22"/>
          <w:szCs w:val="22"/>
        </w:rPr>
        <w:t>Journal for the Study of the New Testament</w:t>
      </w:r>
      <w:r w:rsidR="001B79CE">
        <w:rPr>
          <w:sz w:val="22"/>
          <w:szCs w:val="22"/>
        </w:rPr>
        <w:t xml:space="preserve"> 34.5 (2012): 39</w:t>
      </w:r>
      <w:r>
        <w:rPr>
          <w:sz w:val="22"/>
          <w:szCs w:val="22"/>
        </w:rPr>
        <w:t>.</w:t>
      </w:r>
    </w:p>
    <w:p w14:paraId="297453D6" w14:textId="77777777" w:rsidR="00715C4D" w:rsidRDefault="00715C4D" w:rsidP="00715C4D">
      <w:pPr>
        <w:ind w:left="720"/>
        <w:rPr>
          <w:sz w:val="22"/>
          <w:szCs w:val="22"/>
        </w:rPr>
      </w:pPr>
    </w:p>
    <w:p w14:paraId="6EC0F2E2" w14:textId="77777777" w:rsidR="00715C4D" w:rsidRDefault="00715C4D" w:rsidP="00715C4D">
      <w:pPr>
        <w:numPr>
          <w:ilvl w:val="0"/>
          <w:numId w:val="29"/>
        </w:numPr>
        <w:rPr>
          <w:sz w:val="22"/>
          <w:szCs w:val="22"/>
        </w:rPr>
      </w:pPr>
      <w:r w:rsidRPr="00175A93">
        <w:rPr>
          <w:sz w:val="22"/>
          <w:szCs w:val="22"/>
        </w:rPr>
        <w:t xml:space="preserve">Review of </w:t>
      </w:r>
      <w:r>
        <w:rPr>
          <w:sz w:val="22"/>
          <w:szCs w:val="22"/>
        </w:rPr>
        <w:t xml:space="preserve">Robert L. Webb and Duane F. Watson, </w:t>
      </w:r>
      <w:r>
        <w:rPr>
          <w:i/>
          <w:sz w:val="22"/>
          <w:szCs w:val="22"/>
        </w:rPr>
        <w:t>Reading Second Peter with New Eyes: Methodological Reassessments of the Letter of Second Peter</w:t>
      </w:r>
      <w:r w:rsidRPr="000D3B85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0D3B85">
        <w:rPr>
          <w:sz w:val="22"/>
          <w:szCs w:val="22"/>
        </w:rPr>
        <w:t xml:space="preserve">LNTS </w:t>
      </w:r>
      <w:r>
        <w:rPr>
          <w:sz w:val="22"/>
          <w:szCs w:val="22"/>
        </w:rPr>
        <w:t>382</w:t>
      </w:r>
      <w:r w:rsidRPr="000D3B85">
        <w:rPr>
          <w:sz w:val="22"/>
          <w:szCs w:val="22"/>
        </w:rPr>
        <w:t>; London: T&amp;T Clark, 2010</w:t>
      </w:r>
      <w:r>
        <w:rPr>
          <w:sz w:val="22"/>
          <w:szCs w:val="22"/>
        </w:rPr>
        <w:t xml:space="preserve">), </w:t>
      </w:r>
      <w:r w:rsidRPr="00175A93">
        <w:rPr>
          <w:i/>
          <w:sz w:val="22"/>
          <w:szCs w:val="22"/>
        </w:rPr>
        <w:t>Journal for the Study of the New Testament</w:t>
      </w:r>
      <w:r>
        <w:rPr>
          <w:i/>
          <w:sz w:val="22"/>
          <w:szCs w:val="22"/>
        </w:rPr>
        <w:t xml:space="preserve"> Booklist </w:t>
      </w:r>
      <w:r>
        <w:rPr>
          <w:sz w:val="22"/>
          <w:szCs w:val="22"/>
        </w:rPr>
        <w:t>33.5 (2011):</w:t>
      </w:r>
      <w:r w:rsidRPr="00175A93">
        <w:rPr>
          <w:sz w:val="22"/>
          <w:szCs w:val="22"/>
        </w:rPr>
        <w:t xml:space="preserve"> </w:t>
      </w:r>
      <w:r>
        <w:rPr>
          <w:sz w:val="22"/>
          <w:szCs w:val="22"/>
        </w:rPr>
        <w:t>118.</w:t>
      </w:r>
    </w:p>
    <w:p w14:paraId="7B32C681" w14:textId="77777777" w:rsidR="00715C4D" w:rsidRDefault="00715C4D" w:rsidP="00715C4D">
      <w:pPr>
        <w:ind w:left="720"/>
        <w:rPr>
          <w:sz w:val="22"/>
          <w:szCs w:val="22"/>
        </w:rPr>
      </w:pPr>
    </w:p>
    <w:p w14:paraId="65F62D2F" w14:textId="77777777" w:rsidR="00715C4D" w:rsidRDefault="00715C4D" w:rsidP="00715C4D">
      <w:pPr>
        <w:numPr>
          <w:ilvl w:val="0"/>
          <w:numId w:val="29"/>
        </w:numPr>
        <w:rPr>
          <w:sz w:val="22"/>
          <w:szCs w:val="22"/>
        </w:rPr>
      </w:pPr>
      <w:r w:rsidRPr="00175A93">
        <w:rPr>
          <w:sz w:val="22"/>
          <w:szCs w:val="22"/>
        </w:rPr>
        <w:t xml:space="preserve">Review of </w:t>
      </w:r>
      <w:r w:rsidRPr="000D3B85">
        <w:rPr>
          <w:sz w:val="22"/>
          <w:szCs w:val="22"/>
        </w:rPr>
        <w:t>Rafael Rodriguez</w:t>
      </w:r>
      <w:r>
        <w:rPr>
          <w:sz w:val="22"/>
          <w:szCs w:val="22"/>
        </w:rPr>
        <w:t xml:space="preserve">, </w:t>
      </w:r>
      <w:r w:rsidRPr="000D3B85">
        <w:rPr>
          <w:i/>
          <w:sz w:val="22"/>
          <w:szCs w:val="22"/>
        </w:rPr>
        <w:t>Structuring Early Christian Memory: Jesus in Tradition, Performance and Text</w:t>
      </w:r>
      <w:r w:rsidRPr="000D3B85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0D3B85">
        <w:rPr>
          <w:sz w:val="22"/>
          <w:szCs w:val="22"/>
        </w:rPr>
        <w:t>LNTS 407; London: T&amp;T Clark, 2010</w:t>
      </w:r>
      <w:r>
        <w:rPr>
          <w:sz w:val="22"/>
          <w:szCs w:val="22"/>
        </w:rPr>
        <w:t xml:space="preserve">), </w:t>
      </w:r>
      <w:r w:rsidRPr="00175A93">
        <w:rPr>
          <w:i/>
          <w:sz w:val="22"/>
          <w:szCs w:val="22"/>
        </w:rPr>
        <w:t>Journal for the Study of the New Testament</w:t>
      </w:r>
      <w:r>
        <w:rPr>
          <w:i/>
          <w:sz w:val="22"/>
          <w:szCs w:val="22"/>
        </w:rPr>
        <w:t xml:space="preserve"> Booklist </w:t>
      </w:r>
      <w:r>
        <w:rPr>
          <w:sz w:val="22"/>
          <w:szCs w:val="22"/>
        </w:rPr>
        <w:t>33.5 (2011):</w:t>
      </w:r>
      <w:r w:rsidRPr="00175A93">
        <w:rPr>
          <w:sz w:val="22"/>
          <w:szCs w:val="22"/>
        </w:rPr>
        <w:t xml:space="preserve"> </w:t>
      </w:r>
      <w:r>
        <w:rPr>
          <w:sz w:val="22"/>
          <w:szCs w:val="22"/>
        </w:rPr>
        <w:t>44.</w:t>
      </w:r>
    </w:p>
    <w:p w14:paraId="30305AB0" w14:textId="77777777" w:rsidR="00715C4D" w:rsidRDefault="00715C4D" w:rsidP="00715C4D">
      <w:pPr>
        <w:ind w:left="720"/>
        <w:rPr>
          <w:sz w:val="22"/>
          <w:szCs w:val="22"/>
        </w:rPr>
      </w:pPr>
    </w:p>
    <w:p w14:paraId="4A13DA05" w14:textId="77777777" w:rsidR="00715C4D" w:rsidRDefault="00715C4D" w:rsidP="00715C4D">
      <w:pPr>
        <w:numPr>
          <w:ilvl w:val="0"/>
          <w:numId w:val="29"/>
        </w:numPr>
        <w:rPr>
          <w:sz w:val="22"/>
          <w:szCs w:val="22"/>
        </w:rPr>
      </w:pPr>
      <w:r w:rsidRPr="00175A93">
        <w:rPr>
          <w:sz w:val="22"/>
          <w:szCs w:val="22"/>
        </w:rPr>
        <w:t xml:space="preserve">Review of </w:t>
      </w:r>
      <w:r w:rsidRPr="00306AC2">
        <w:rPr>
          <w:sz w:val="22"/>
          <w:szCs w:val="22"/>
        </w:rPr>
        <w:t>Anthony Le Donne</w:t>
      </w:r>
      <w:r>
        <w:rPr>
          <w:sz w:val="22"/>
          <w:szCs w:val="22"/>
        </w:rPr>
        <w:t>,</w:t>
      </w:r>
      <w:r w:rsidRPr="00306AC2">
        <w:rPr>
          <w:sz w:val="22"/>
          <w:szCs w:val="22"/>
        </w:rPr>
        <w:t xml:space="preserve"> </w:t>
      </w:r>
      <w:r w:rsidRPr="00306AC2">
        <w:rPr>
          <w:i/>
          <w:sz w:val="22"/>
          <w:szCs w:val="22"/>
        </w:rPr>
        <w:t xml:space="preserve">The Historiographical Jesus: Memory, Typology, and the Son of David </w:t>
      </w:r>
      <w:r w:rsidRPr="00306AC2">
        <w:rPr>
          <w:sz w:val="22"/>
          <w:szCs w:val="22"/>
        </w:rPr>
        <w:t>(Waco, TX: Baylor, 2009</w:t>
      </w:r>
      <w:r>
        <w:rPr>
          <w:sz w:val="22"/>
          <w:szCs w:val="22"/>
        </w:rPr>
        <w:t>)</w:t>
      </w:r>
      <w:r w:rsidRPr="00175A93">
        <w:rPr>
          <w:sz w:val="22"/>
          <w:szCs w:val="22"/>
        </w:rPr>
        <w:t xml:space="preserve">, </w:t>
      </w:r>
      <w:r w:rsidRPr="00175A93">
        <w:rPr>
          <w:i/>
          <w:sz w:val="22"/>
          <w:szCs w:val="22"/>
        </w:rPr>
        <w:t>Journal for the Study of the New Testament</w:t>
      </w:r>
      <w:r>
        <w:rPr>
          <w:i/>
          <w:sz w:val="22"/>
          <w:szCs w:val="22"/>
        </w:rPr>
        <w:t xml:space="preserve"> Booklist </w:t>
      </w:r>
      <w:r>
        <w:rPr>
          <w:sz w:val="22"/>
          <w:szCs w:val="22"/>
        </w:rPr>
        <w:t>33.5 (2011):</w:t>
      </w:r>
      <w:r w:rsidRPr="00175A93">
        <w:rPr>
          <w:sz w:val="22"/>
          <w:szCs w:val="22"/>
        </w:rPr>
        <w:t xml:space="preserve"> </w:t>
      </w:r>
      <w:r>
        <w:rPr>
          <w:sz w:val="22"/>
          <w:szCs w:val="22"/>
        </w:rPr>
        <w:t>35-6.</w:t>
      </w:r>
    </w:p>
    <w:p w14:paraId="769FC19D" w14:textId="77777777" w:rsidR="00715C4D" w:rsidRDefault="00715C4D" w:rsidP="00715C4D">
      <w:pPr>
        <w:ind w:left="720"/>
        <w:rPr>
          <w:sz w:val="22"/>
          <w:szCs w:val="22"/>
        </w:rPr>
      </w:pPr>
    </w:p>
    <w:p w14:paraId="69D38F08" w14:textId="77777777" w:rsidR="00715C4D" w:rsidRDefault="00715C4D" w:rsidP="00715C4D">
      <w:pPr>
        <w:numPr>
          <w:ilvl w:val="0"/>
          <w:numId w:val="29"/>
        </w:numPr>
        <w:rPr>
          <w:sz w:val="22"/>
          <w:szCs w:val="22"/>
        </w:rPr>
      </w:pPr>
      <w:r w:rsidRPr="00175A93">
        <w:rPr>
          <w:sz w:val="22"/>
          <w:szCs w:val="22"/>
        </w:rPr>
        <w:t xml:space="preserve">Review of </w:t>
      </w:r>
      <w:r w:rsidRPr="00175A93">
        <w:rPr>
          <w:color w:val="000000"/>
          <w:sz w:val="22"/>
        </w:rPr>
        <w:t>R</w:t>
      </w:r>
      <w:r w:rsidRPr="00175A93">
        <w:rPr>
          <w:sz w:val="22"/>
          <w:szCs w:val="22"/>
        </w:rPr>
        <w:t xml:space="preserve">. Harvey and P. H. Towner, </w:t>
      </w:r>
      <w:r w:rsidRPr="00175A93">
        <w:rPr>
          <w:i/>
          <w:sz w:val="22"/>
          <w:szCs w:val="22"/>
        </w:rPr>
        <w:t>2 Peter &amp; Jude</w:t>
      </w:r>
      <w:r w:rsidRPr="00175A93">
        <w:rPr>
          <w:sz w:val="22"/>
          <w:szCs w:val="22"/>
        </w:rPr>
        <w:t xml:space="preserve"> (IVP New Testament Commentaries; Downer Grove: Intervarsity, 2009), </w:t>
      </w:r>
      <w:r>
        <w:rPr>
          <w:i/>
          <w:iCs/>
          <w:sz w:val="22"/>
          <w:szCs w:val="22"/>
        </w:rPr>
        <w:t>Journal for the Study of the New Testament</w:t>
      </w:r>
      <w:r>
        <w:rPr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Booklist </w:t>
      </w:r>
      <w:r>
        <w:rPr>
          <w:iCs/>
          <w:sz w:val="22"/>
          <w:szCs w:val="22"/>
        </w:rPr>
        <w:t>32.5 (2010): 110-1</w:t>
      </w:r>
      <w:r>
        <w:rPr>
          <w:sz w:val="22"/>
          <w:szCs w:val="22"/>
        </w:rPr>
        <w:t>.</w:t>
      </w:r>
    </w:p>
    <w:p w14:paraId="74230E6E" w14:textId="77777777" w:rsidR="00715C4D" w:rsidRPr="00175A93" w:rsidRDefault="00715C4D" w:rsidP="00715C4D">
      <w:pPr>
        <w:ind w:left="720"/>
        <w:rPr>
          <w:sz w:val="22"/>
          <w:szCs w:val="22"/>
        </w:rPr>
      </w:pPr>
    </w:p>
    <w:p w14:paraId="7FED7AB5" w14:textId="77777777" w:rsidR="00715C4D" w:rsidRDefault="00715C4D" w:rsidP="00715C4D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Review of C. B. Puskas and D. Crump, </w:t>
      </w:r>
      <w:r>
        <w:rPr>
          <w:i/>
          <w:sz w:val="22"/>
          <w:szCs w:val="22"/>
        </w:rPr>
        <w:t>An Introduction to the Gospels and Acts</w:t>
      </w:r>
      <w:r>
        <w:rPr>
          <w:sz w:val="22"/>
          <w:szCs w:val="22"/>
        </w:rPr>
        <w:t xml:space="preserve"> (Grand Rapids: Eerdmans, 2008), </w:t>
      </w:r>
      <w:r>
        <w:rPr>
          <w:i/>
          <w:iCs/>
          <w:sz w:val="22"/>
          <w:szCs w:val="22"/>
        </w:rPr>
        <w:t>Journal for the Study of the New Testament</w:t>
      </w:r>
      <w:r>
        <w:rPr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Booklist </w:t>
      </w:r>
      <w:r>
        <w:rPr>
          <w:iCs/>
          <w:sz w:val="22"/>
          <w:szCs w:val="22"/>
        </w:rPr>
        <w:t>32.5 (2010): 41</w:t>
      </w:r>
      <w:r>
        <w:rPr>
          <w:sz w:val="22"/>
          <w:szCs w:val="22"/>
        </w:rPr>
        <w:t>.</w:t>
      </w:r>
      <w:r w:rsidRPr="00A7415C">
        <w:rPr>
          <w:sz w:val="22"/>
          <w:szCs w:val="22"/>
        </w:rPr>
        <w:t xml:space="preserve"> </w:t>
      </w:r>
    </w:p>
    <w:p w14:paraId="54896F8F" w14:textId="77777777" w:rsidR="00715C4D" w:rsidRDefault="00715C4D" w:rsidP="00715C4D">
      <w:pPr>
        <w:rPr>
          <w:sz w:val="22"/>
          <w:szCs w:val="22"/>
        </w:rPr>
      </w:pPr>
    </w:p>
    <w:p w14:paraId="378999E4" w14:textId="77777777" w:rsidR="00715C4D" w:rsidRPr="00A7415C" w:rsidRDefault="00715C4D" w:rsidP="00715C4D">
      <w:pPr>
        <w:numPr>
          <w:ilvl w:val="0"/>
          <w:numId w:val="29"/>
        </w:numPr>
        <w:rPr>
          <w:sz w:val="22"/>
          <w:szCs w:val="22"/>
        </w:rPr>
      </w:pPr>
      <w:r w:rsidRPr="00A67353">
        <w:rPr>
          <w:sz w:val="22"/>
          <w:szCs w:val="22"/>
        </w:rPr>
        <w:t xml:space="preserve">Review of </w:t>
      </w:r>
      <w:r w:rsidRPr="00A67353">
        <w:rPr>
          <w:sz w:val="22"/>
        </w:rPr>
        <w:t>Paul</w:t>
      </w:r>
      <w:r>
        <w:rPr>
          <w:sz w:val="22"/>
        </w:rPr>
        <w:t>a Gooder,</w:t>
      </w:r>
      <w:r w:rsidRPr="00A67353">
        <w:rPr>
          <w:sz w:val="22"/>
        </w:rPr>
        <w:t xml:space="preserve"> </w:t>
      </w:r>
      <w:r w:rsidRPr="00A67353">
        <w:rPr>
          <w:i/>
          <w:sz w:val="22"/>
        </w:rPr>
        <w:t>Searching for Meaning:</w:t>
      </w:r>
      <w:r w:rsidRPr="00A67353">
        <w:rPr>
          <w:i/>
          <w:sz w:val="22"/>
          <w:szCs w:val="22"/>
        </w:rPr>
        <w:t xml:space="preserve"> An Introduction to Interpreting of the New Testament</w:t>
      </w:r>
      <w:r w:rsidRPr="00A67353">
        <w:rPr>
          <w:sz w:val="22"/>
          <w:szCs w:val="22"/>
        </w:rPr>
        <w:t xml:space="preserve"> (Louisville: Westminster John Knox, 2009), </w:t>
      </w:r>
      <w:r w:rsidRPr="00A67353">
        <w:rPr>
          <w:i/>
          <w:sz w:val="22"/>
          <w:szCs w:val="22"/>
        </w:rPr>
        <w:t>Expository Times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121.8 (2010): 412</w:t>
      </w:r>
      <w:r w:rsidRPr="00A67353">
        <w:rPr>
          <w:sz w:val="22"/>
          <w:szCs w:val="22"/>
        </w:rPr>
        <w:t>.</w:t>
      </w:r>
    </w:p>
    <w:p w14:paraId="34E18A9C" w14:textId="77777777" w:rsidR="00715C4D" w:rsidRDefault="00715C4D" w:rsidP="00715C4D">
      <w:pPr>
        <w:ind w:left="720"/>
        <w:rPr>
          <w:sz w:val="22"/>
          <w:szCs w:val="22"/>
        </w:rPr>
      </w:pPr>
    </w:p>
    <w:p w14:paraId="4B8F40C9" w14:textId="77777777" w:rsidR="00715C4D" w:rsidRDefault="00715C4D" w:rsidP="00715C4D">
      <w:pPr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Review of E. Nodet, </w:t>
      </w:r>
      <w:r>
        <w:rPr>
          <w:i/>
          <w:sz w:val="22"/>
          <w:szCs w:val="22"/>
        </w:rPr>
        <w:t>The Historical Jesus? Necessity and Limits of an Inquiry</w:t>
      </w:r>
      <w:r>
        <w:rPr>
          <w:sz w:val="22"/>
          <w:szCs w:val="22"/>
        </w:rPr>
        <w:t xml:space="preserve"> (trans. By J. E. Crowley; Jewish and Christian Texts in Contexts and Related Studies; London: T&amp;T Clark, 2008), </w:t>
      </w:r>
      <w:r>
        <w:rPr>
          <w:i/>
          <w:iCs/>
          <w:sz w:val="22"/>
          <w:szCs w:val="22"/>
        </w:rPr>
        <w:t>Journal for the Study of the New Testament</w:t>
      </w:r>
      <w:r>
        <w:rPr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Booklist </w:t>
      </w:r>
      <w:r>
        <w:rPr>
          <w:iCs/>
          <w:sz w:val="22"/>
          <w:szCs w:val="22"/>
        </w:rPr>
        <w:t>31.5 (2009): 33</w:t>
      </w:r>
      <w:r>
        <w:rPr>
          <w:sz w:val="22"/>
          <w:szCs w:val="22"/>
        </w:rPr>
        <w:t>.</w:t>
      </w:r>
    </w:p>
    <w:p w14:paraId="51B54F1D" w14:textId="77777777" w:rsidR="00715C4D" w:rsidRDefault="00715C4D" w:rsidP="00715C4D">
      <w:pPr>
        <w:ind w:left="720"/>
        <w:rPr>
          <w:sz w:val="22"/>
          <w:szCs w:val="22"/>
        </w:rPr>
      </w:pPr>
    </w:p>
    <w:p w14:paraId="2A6132E0" w14:textId="453940B1" w:rsidR="00697DC1" w:rsidRPr="00697DC1" w:rsidRDefault="00715C4D" w:rsidP="00697DC1">
      <w:pPr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Review of M. C. Bradley, </w:t>
      </w:r>
      <w:r>
        <w:rPr>
          <w:i/>
          <w:sz w:val="22"/>
          <w:szCs w:val="22"/>
        </w:rPr>
        <w:t>Matthew: Poet, Historian, Dialectician</w:t>
      </w:r>
      <w:r>
        <w:rPr>
          <w:sz w:val="22"/>
          <w:szCs w:val="22"/>
        </w:rPr>
        <w:t xml:space="preserve"> (Studies in Biblical Literature 103; New York: Peter Lang, 2007), </w:t>
      </w:r>
      <w:r>
        <w:rPr>
          <w:i/>
          <w:iCs/>
          <w:sz w:val="22"/>
          <w:szCs w:val="22"/>
        </w:rPr>
        <w:t>Journal for the Study of the New Testament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Booklist </w:t>
      </w:r>
      <w:r>
        <w:rPr>
          <w:iCs/>
          <w:sz w:val="22"/>
          <w:szCs w:val="22"/>
        </w:rPr>
        <w:t>31.5 (2009):</w:t>
      </w:r>
      <w:r>
        <w:rPr>
          <w:sz w:val="22"/>
          <w:szCs w:val="22"/>
        </w:rPr>
        <w:t xml:space="preserve"> 55.</w:t>
      </w:r>
    </w:p>
    <w:p w14:paraId="19421AFA" w14:textId="77777777" w:rsidR="00715C4D" w:rsidRPr="00E005B5" w:rsidRDefault="00715C4D" w:rsidP="00715C4D">
      <w:pPr>
        <w:rPr>
          <w:b/>
          <w:sz w:val="22"/>
          <w:szCs w:val="22"/>
        </w:rPr>
      </w:pPr>
    </w:p>
    <w:p w14:paraId="1811A7C3" w14:textId="77777777" w:rsidR="00715C4D" w:rsidRPr="003713B0" w:rsidRDefault="00715C4D" w:rsidP="00715C4D">
      <w:pPr>
        <w:rPr>
          <w:sz w:val="22"/>
          <w:szCs w:val="22"/>
        </w:rPr>
      </w:pPr>
    </w:p>
    <w:p w14:paraId="785DAD7E" w14:textId="77777777" w:rsidR="00F16598" w:rsidRPr="000C1ACE" w:rsidRDefault="00F16598" w:rsidP="00F16598">
      <w:pPr>
        <w:tabs>
          <w:tab w:val="left" w:pos="720"/>
          <w:tab w:val="left" w:pos="1680"/>
        </w:tabs>
        <w:spacing w:before="440" w:after="120"/>
        <w:rPr>
          <w:smallCaps/>
          <w:sz w:val="10"/>
          <w:szCs w:val="10"/>
        </w:rPr>
      </w:pPr>
      <w:r>
        <w:rPr>
          <w:b/>
          <w:smallCaps/>
        </w:rPr>
        <w:t>Scholarly Publications</w:t>
      </w:r>
      <w:r w:rsidR="00C71724">
        <w:rPr>
          <w:b/>
          <w:smallCaps/>
        </w:rPr>
        <w:t xml:space="preserve"> &amp; Presentations</w:t>
      </w:r>
      <w:r w:rsidRPr="005B7DE7">
        <w:rPr>
          <w:b/>
          <w:smallCaps/>
        </w:rPr>
        <w:br/>
      </w:r>
      <w:r w:rsidR="0045298C">
        <w:rPr>
          <w:smallCaps/>
          <w:sz w:val="10"/>
          <w:szCs w:val="10"/>
        </w:rPr>
        <w:pict w14:anchorId="5EABC072">
          <v:rect id="_x0000_i1031" style="width:468pt;height:1pt" o:hralign="center" o:hrstd="t" o:hr="t" fillcolor="#9d9da1" stroked="f"/>
        </w:pict>
      </w:r>
    </w:p>
    <w:p w14:paraId="3CD5A9D1" w14:textId="77777777" w:rsidR="00F16598" w:rsidRDefault="00F16598" w:rsidP="00F16598">
      <w:pPr>
        <w:ind w:left="600" w:hanging="600"/>
        <w:rPr>
          <w:b/>
          <w:sz w:val="22"/>
          <w:szCs w:val="22"/>
        </w:rPr>
      </w:pPr>
      <w:r w:rsidRPr="00E005B5">
        <w:rPr>
          <w:b/>
          <w:sz w:val="22"/>
          <w:szCs w:val="22"/>
        </w:rPr>
        <w:t>Book Reviews:</w:t>
      </w:r>
    </w:p>
    <w:p w14:paraId="6BE09841" w14:textId="77777777" w:rsidR="00F16598" w:rsidRDefault="00F16598" w:rsidP="00715C4D">
      <w:pPr>
        <w:ind w:left="720"/>
        <w:rPr>
          <w:sz w:val="22"/>
          <w:szCs w:val="22"/>
        </w:rPr>
      </w:pPr>
    </w:p>
    <w:p w14:paraId="541AA5BC" w14:textId="0943C29A" w:rsidR="00697DC1" w:rsidRDefault="00697DC1" w:rsidP="00697DC1">
      <w:pPr>
        <w:numPr>
          <w:ilvl w:val="0"/>
          <w:numId w:val="30"/>
        </w:numPr>
        <w:rPr>
          <w:sz w:val="22"/>
          <w:szCs w:val="22"/>
        </w:rPr>
      </w:pPr>
      <w:r w:rsidRPr="003713B0">
        <w:rPr>
          <w:sz w:val="22"/>
          <w:szCs w:val="22"/>
        </w:rPr>
        <w:t xml:space="preserve">Review of </w:t>
      </w:r>
      <w:r>
        <w:rPr>
          <w:sz w:val="22"/>
          <w:szCs w:val="22"/>
        </w:rPr>
        <w:t xml:space="preserve">J. H. Hellerman, </w:t>
      </w:r>
      <w:r>
        <w:rPr>
          <w:i/>
          <w:iCs/>
          <w:sz w:val="22"/>
          <w:szCs w:val="22"/>
        </w:rPr>
        <w:t>Jesus and the People of God: Reconfiguring Ethnic Identity</w:t>
      </w:r>
      <w:r w:rsidRPr="003713B0">
        <w:rPr>
          <w:sz w:val="22"/>
          <w:szCs w:val="22"/>
        </w:rPr>
        <w:t xml:space="preserve"> (</w:t>
      </w:r>
      <w:r>
        <w:rPr>
          <w:sz w:val="22"/>
          <w:szCs w:val="22"/>
        </w:rPr>
        <w:t>New Testament Monographs 21; Sheffield: Sheffield Phoenix Press, 2007),</w:t>
      </w:r>
      <w:r w:rsidRPr="003713B0"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Journal for the Study of the New Testament</w:t>
      </w:r>
      <w:r w:rsidR="000E44BF">
        <w:rPr>
          <w:iCs/>
          <w:sz w:val="22"/>
          <w:szCs w:val="22"/>
        </w:rPr>
        <w:t xml:space="preserve"> (2009): </w:t>
      </w:r>
      <w:r>
        <w:rPr>
          <w:iCs/>
          <w:sz w:val="22"/>
          <w:szCs w:val="22"/>
        </w:rPr>
        <w:t>37-8</w:t>
      </w:r>
      <w:r w:rsidRPr="003713B0">
        <w:rPr>
          <w:sz w:val="22"/>
          <w:szCs w:val="22"/>
        </w:rPr>
        <w:t>.</w:t>
      </w:r>
    </w:p>
    <w:p w14:paraId="1D5504DA" w14:textId="77777777" w:rsidR="00697DC1" w:rsidRPr="003713B0" w:rsidRDefault="00697DC1" w:rsidP="00697DC1">
      <w:pPr>
        <w:ind w:left="720"/>
        <w:rPr>
          <w:sz w:val="22"/>
          <w:szCs w:val="22"/>
        </w:rPr>
      </w:pPr>
    </w:p>
    <w:p w14:paraId="223DF3F2" w14:textId="77777777" w:rsidR="00334F80" w:rsidRDefault="00334F80" w:rsidP="00334F80">
      <w:pPr>
        <w:numPr>
          <w:ilvl w:val="0"/>
          <w:numId w:val="30"/>
        </w:numPr>
        <w:rPr>
          <w:sz w:val="22"/>
          <w:szCs w:val="22"/>
        </w:rPr>
      </w:pPr>
      <w:r w:rsidRPr="003713B0">
        <w:rPr>
          <w:sz w:val="22"/>
          <w:szCs w:val="22"/>
        </w:rPr>
        <w:t xml:space="preserve">Review of </w:t>
      </w:r>
      <w:r>
        <w:rPr>
          <w:sz w:val="22"/>
          <w:szCs w:val="22"/>
        </w:rPr>
        <w:t>K</w:t>
      </w:r>
      <w:r w:rsidRPr="003713B0">
        <w:rPr>
          <w:sz w:val="22"/>
          <w:szCs w:val="22"/>
        </w:rPr>
        <w:t>.</w:t>
      </w:r>
      <w:r>
        <w:rPr>
          <w:sz w:val="22"/>
          <w:szCs w:val="22"/>
        </w:rPr>
        <w:t xml:space="preserve"> R. Snodgrass, </w:t>
      </w:r>
      <w:r>
        <w:rPr>
          <w:i/>
          <w:iCs/>
          <w:sz w:val="22"/>
          <w:szCs w:val="22"/>
        </w:rPr>
        <w:t>Stories with Intent: A Comprehensive Guide to the Parables of Jesus</w:t>
      </w:r>
      <w:r w:rsidRPr="003713B0">
        <w:rPr>
          <w:sz w:val="22"/>
          <w:szCs w:val="22"/>
        </w:rPr>
        <w:t xml:space="preserve"> (</w:t>
      </w:r>
      <w:r>
        <w:rPr>
          <w:sz w:val="22"/>
          <w:szCs w:val="22"/>
        </w:rPr>
        <w:t>Grand Rapids: Eerdmans, 2008),</w:t>
      </w:r>
      <w:r w:rsidRPr="003713B0"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Journal for the Study of the New Testament Booklist </w:t>
      </w:r>
      <w:r>
        <w:rPr>
          <w:iCs/>
          <w:sz w:val="22"/>
          <w:szCs w:val="22"/>
        </w:rPr>
        <w:t>31.5 (2009): 47</w:t>
      </w:r>
      <w:r w:rsidRPr="003713B0">
        <w:rPr>
          <w:sz w:val="22"/>
          <w:szCs w:val="22"/>
        </w:rPr>
        <w:t>.</w:t>
      </w:r>
    </w:p>
    <w:p w14:paraId="3DC447FB" w14:textId="77777777" w:rsidR="00334F80" w:rsidRDefault="00334F80" w:rsidP="00334F80">
      <w:pPr>
        <w:ind w:left="720"/>
        <w:rPr>
          <w:sz w:val="22"/>
          <w:szCs w:val="22"/>
        </w:rPr>
      </w:pPr>
    </w:p>
    <w:p w14:paraId="2E0A4373" w14:textId="77777777" w:rsidR="005B1224" w:rsidRDefault="005B1224" w:rsidP="005B1224">
      <w:pPr>
        <w:numPr>
          <w:ilvl w:val="0"/>
          <w:numId w:val="30"/>
        </w:numPr>
        <w:rPr>
          <w:sz w:val="22"/>
          <w:szCs w:val="22"/>
        </w:rPr>
      </w:pPr>
      <w:r w:rsidRPr="003713B0">
        <w:rPr>
          <w:sz w:val="22"/>
          <w:szCs w:val="22"/>
        </w:rPr>
        <w:t>Review of P.</w:t>
      </w:r>
      <w:r>
        <w:rPr>
          <w:sz w:val="22"/>
          <w:szCs w:val="22"/>
        </w:rPr>
        <w:t xml:space="preserve"> J. Achtemeier, </w:t>
      </w:r>
      <w:r>
        <w:rPr>
          <w:i/>
          <w:iCs/>
          <w:sz w:val="22"/>
          <w:szCs w:val="22"/>
        </w:rPr>
        <w:t>Jesus and the Miracle Tradition</w:t>
      </w:r>
      <w:r w:rsidRPr="003713B0">
        <w:rPr>
          <w:sz w:val="22"/>
          <w:szCs w:val="22"/>
        </w:rPr>
        <w:t xml:space="preserve"> (</w:t>
      </w:r>
      <w:r>
        <w:rPr>
          <w:sz w:val="22"/>
          <w:szCs w:val="22"/>
        </w:rPr>
        <w:t>Eugene, OR: Cascade, 2008),</w:t>
      </w:r>
      <w:r w:rsidRPr="003713B0">
        <w:rPr>
          <w:sz w:val="22"/>
          <w:szCs w:val="22"/>
        </w:rPr>
        <w:t xml:space="preserve"> </w:t>
      </w:r>
      <w:r w:rsidRPr="003713B0">
        <w:rPr>
          <w:i/>
          <w:iCs/>
          <w:sz w:val="22"/>
          <w:szCs w:val="22"/>
        </w:rPr>
        <w:t>Biblical Theology Bulletin</w:t>
      </w:r>
      <w:r>
        <w:rPr>
          <w:iCs/>
          <w:sz w:val="22"/>
          <w:szCs w:val="22"/>
        </w:rPr>
        <w:t xml:space="preserve"> 39 (2009): 101-2</w:t>
      </w:r>
      <w:r w:rsidRPr="003713B0">
        <w:rPr>
          <w:sz w:val="22"/>
          <w:szCs w:val="22"/>
        </w:rPr>
        <w:t>.</w:t>
      </w:r>
    </w:p>
    <w:p w14:paraId="5ACA4F65" w14:textId="77777777" w:rsidR="005B1224" w:rsidRDefault="005B1224" w:rsidP="005B1224">
      <w:pPr>
        <w:ind w:left="720"/>
        <w:rPr>
          <w:sz w:val="22"/>
          <w:szCs w:val="22"/>
        </w:rPr>
      </w:pPr>
    </w:p>
    <w:p w14:paraId="1E54AD82" w14:textId="77777777" w:rsidR="006B4D00" w:rsidRDefault="006B4D00" w:rsidP="006B4D00">
      <w:pPr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Review of Paul Rhodes Eddy and Gregory A. Boyd, </w:t>
      </w:r>
      <w:r>
        <w:rPr>
          <w:i/>
          <w:sz w:val="22"/>
          <w:szCs w:val="22"/>
        </w:rPr>
        <w:t>The Jesus Legend: A Case for the Historical Reliability of the Synoptic Jesus Tradition</w:t>
      </w:r>
      <w:r>
        <w:rPr>
          <w:sz w:val="22"/>
          <w:szCs w:val="22"/>
        </w:rPr>
        <w:t xml:space="preserve"> (Grand Rapids: Baker, 2007), </w:t>
      </w:r>
      <w:r>
        <w:rPr>
          <w:i/>
          <w:sz w:val="22"/>
          <w:szCs w:val="22"/>
        </w:rPr>
        <w:t xml:space="preserve">Catholic Biblical Quarterly </w:t>
      </w:r>
      <w:r>
        <w:rPr>
          <w:sz w:val="22"/>
          <w:szCs w:val="22"/>
        </w:rPr>
        <w:t xml:space="preserve">70/3 (2008): 598-600. </w:t>
      </w:r>
    </w:p>
    <w:p w14:paraId="31912992" w14:textId="77777777" w:rsidR="006B4D00" w:rsidRDefault="006B4D00" w:rsidP="006B4D00">
      <w:pPr>
        <w:ind w:left="720"/>
        <w:rPr>
          <w:sz w:val="22"/>
          <w:szCs w:val="22"/>
        </w:rPr>
      </w:pPr>
    </w:p>
    <w:p w14:paraId="28F49B9C" w14:textId="77777777" w:rsidR="00715C4D" w:rsidRDefault="00715C4D" w:rsidP="00715C4D">
      <w:pPr>
        <w:numPr>
          <w:ilvl w:val="0"/>
          <w:numId w:val="30"/>
        </w:num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 xml:space="preserve">Review of K. F. Nickle, </w:t>
      </w:r>
      <w:r>
        <w:rPr>
          <w:i/>
          <w:sz w:val="22"/>
          <w:szCs w:val="22"/>
        </w:rPr>
        <w:t>The Synoptic Gospels: An Introduction</w:t>
      </w:r>
      <w:r>
        <w:rPr>
          <w:sz w:val="22"/>
          <w:szCs w:val="22"/>
        </w:rPr>
        <w:t xml:space="preserve"> (rev. ed.; </w:t>
      </w:r>
      <w:r w:rsidRPr="003713B0">
        <w:rPr>
          <w:sz w:val="22"/>
          <w:szCs w:val="22"/>
        </w:rPr>
        <w:t>Louisville: Westminster John Knox</w:t>
      </w:r>
      <w:r>
        <w:rPr>
          <w:sz w:val="22"/>
          <w:szCs w:val="22"/>
        </w:rPr>
        <w:t xml:space="preserve">, 2001), </w:t>
      </w:r>
      <w:r>
        <w:rPr>
          <w:i/>
          <w:sz w:val="22"/>
          <w:szCs w:val="22"/>
        </w:rPr>
        <w:t>Review and Expositor</w:t>
      </w:r>
      <w:r>
        <w:rPr>
          <w:sz w:val="22"/>
          <w:szCs w:val="22"/>
        </w:rPr>
        <w:t xml:space="preserve"> 104/3 (2007): 673-5.</w:t>
      </w:r>
    </w:p>
    <w:p w14:paraId="4B0273C8" w14:textId="77777777" w:rsidR="00715C4D" w:rsidRPr="00860173" w:rsidRDefault="00715C4D" w:rsidP="00715C4D">
      <w:pPr>
        <w:tabs>
          <w:tab w:val="left" w:pos="270"/>
        </w:tabs>
        <w:ind w:left="720"/>
        <w:rPr>
          <w:sz w:val="22"/>
          <w:szCs w:val="22"/>
        </w:rPr>
      </w:pPr>
    </w:p>
    <w:p w14:paraId="38209DC4" w14:textId="77777777" w:rsidR="00715C4D" w:rsidRDefault="00715C4D" w:rsidP="00715C4D">
      <w:pPr>
        <w:numPr>
          <w:ilvl w:val="0"/>
          <w:numId w:val="30"/>
        </w:numPr>
        <w:tabs>
          <w:tab w:val="left" w:pos="270"/>
        </w:tabs>
        <w:rPr>
          <w:sz w:val="22"/>
          <w:szCs w:val="22"/>
        </w:rPr>
      </w:pPr>
      <w:r w:rsidRPr="003713B0">
        <w:rPr>
          <w:sz w:val="22"/>
          <w:szCs w:val="22"/>
        </w:rPr>
        <w:t xml:space="preserve">Review of P. Coutsoumpos, </w:t>
      </w:r>
      <w:r w:rsidRPr="003713B0">
        <w:rPr>
          <w:i/>
          <w:iCs/>
          <w:sz w:val="22"/>
          <w:szCs w:val="22"/>
        </w:rPr>
        <w:t>Community, Conflict, and the Eucharist in Roman Corinth: The Social Setting of Paul’s Letter</w:t>
      </w:r>
      <w:r w:rsidRPr="003713B0">
        <w:rPr>
          <w:sz w:val="22"/>
          <w:szCs w:val="22"/>
        </w:rPr>
        <w:t xml:space="preserve"> (Lanham, MD: Uni</w:t>
      </w:r>
      <w:r>
        <w:rPr>
          <w:sz w:val="22"/>
          <w:szCs w:val="22"/>
        </w:rPr>
        <w:t>versity Press of America, 2006),</w:t>
      </w:r>
      <w:r w:rsidRPr="003713B0">
        <w:rPr>
          <w:sz w:val="22"/>
          <w:szCs w:val="22"/>
        </w:rPr>
        <w:t xml:space="preserve"> </w:t>
      </w:r>
      <w:r w:rsidRPr="003713B0">
        <w:rPr>
          <w:i/>
          <w:iCs/>
          <w:sz w:val="22"/>
          <w:szCs w:val="22"/>
        </w:rPr>
        <w:t>Biblical Theology Bulletin</w:t>
      </w:r>
      <w:r>
        <w:rPr>
          <w:iCs/>
          <w:sz w:val="22"/>
          <w:szCs w:val="22"/>
        </w:rPr>
        <w:t xml:space="preserve"> 37 (2007)</w:t>
      </w:r>
      <w:r>
        <w:rPr>
          <w:sz w:val="22"/>
          <w:szCs w:val="22"/>
        </w:rPr>
        <w:t>: 81-2</w:t>
      </w:r>
      <w:r w:rsidRPr="003713B0">
        <w:rPr>
          <w:sz w:val="22"/>
          <w:szCs w:val="22"/>
        </w:rPr>
        <w:t>.</w:t>
      </w:r>
    </w:p>
    <w:p w14:paraId="56514770" w14:textId="77777777" w:rsidR="00715C4D" w:rsidRPr="008A5B59" w:rsidRDefault="00715C4D" w:rsidP="00715C4D">
      <w:pPr>
        <w:tabs>
          <w:tab w:val="left" w:pos="270"/>
        </w:tabs>
        <w:ind w:left="720"/>
        <w:rPr>
          <w:sz w:val="22"/>
          <w:szCs w:val="22"/>
        </w:rPr>
      </w:pPr>
    </w:p>
    <w:p w14:paraId="072E685C" w14:textId="77777777" w:rsidR="00715C4D" w:rsidRDefault="00715C4D" w:rsidP="00715C4D">
      <w:pPr>
        <w:numPr>
          <w:ilvl w:val="0"/>
          <w:numId w:val="30"/>
        </w:numPr>
        <w:tabs>
          <w:tab w:val="left" w:pos="270"/>
        </w:tabs>
        <w:rPr>
          <w:sz w:val="22"/>
          <w:szCs w:val="22"/>
        </w:rPr>
      </w:pPr>
      <w:r w:rsidRPr="003713B0">
        <w:rPr>
          <w:sz w:val="22"/>
          <w:szCs w:val="22"/>
        </w:rPr>
        <w:t xml:space="preserve">Review of H. N. Roskam, </w:t>
      </w:r>
      <w:r w:rsidRPr="003713B0">
        <w:rPr>
          <w:i/>
          <w:iCs/>
          <w:sz w:val="22"/>
          <w:szCs w:val="22"/>
        </w:rPr>
        <w:t xml:space="preserve">The Purpose of the Gospel of Mark in its Historical and Social Context </w:t>
      </w:r>
      <w:r w:rsidRPr="003713B0">
        <w:rPr>
          <w:sz w:val="22"/>
          <w:szCs w:val="22"/>
        </w:rPr>
        <w:t>(Leiden</w:t>
      </w:r>
      <w:r>
        <w:rPr>
          <w:sz w:val="22"/>
          <w:szCs w:val="22"/>
        </w:rPr>
        <w:t>: Brill, 2004),</w:t>
      </w:r>
      <w:r w:rsidRPr="003713B0">
        <w:rPr>
          <w:sz w:val="22"/>
          <w:szCs w:val="22"/>
        </w:rPr>
        <w:t xml:space="preserve"> </w:t>
      </w:r>
      <w:r w:rsidRPr="003713B0">
        <w:rPr>
          <w:i/>
          <w:iCs/>
          <w:sz w:val="22"/>
          <w:szCs w:val="22"/>
        </w:rPr>
        <w:t>Novum Testamentum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49/2 (2007): 200-2</w:t>
      </w:r>
      <w:r w:rsidRPr="003713B0">
        <w:rPr>
          <w:sz w:val="22"/>
          <w:szCs w:val="22"/>
        </w:rPr>
        <w:t>.</w:t>
      </w:r>
    </w:p>
    <w:p w14:paraId="1A664EA4" w14:textId="77777777" w:rsidR="00715C4D" w:rsidRDefault="00715C4D" w:rsidP="00715C4D">
      <w:pPr>
        <w:tabs>
          <w:tab w:val="left" w:pos="270"/>
        </w:tabs>
        <w:ind w:left="720"/>
        <w:rPr>
          <w:sz w:val="22"/>
          <w:szCs w:val="22"/>
        </w:rPr>
      </w:pPr>
    </w:p>
    <w:p w14:paraId="61E3AC6A" w14:textId="77777777" w:rsidR="00715C4D" w:rsidRDefault="00715C4D" w:rsidP="00715C4D">
      <w:pPr>
        <w:numPr>
          <w:ilvl w:val="0"/>
          <w:numId w:val="30"/>
        </w:numPr>
        <w:tabs>
          <w:tab w:val="left" w:pos="270"/>
        </w:tabs>
        <w:rPr>
          <w:sz w:val="22"/>
          <w:szCs w:val="22"/>
        </w:rPr>
      </w:pPr>
      <w:r w:rsidRPr="003713B0">
        <w:rPr>
          <w:sz w:val="22"/>
          <w:szCs w:val="22"/>
        </w:rPr>
        <w:t xml:space="preserve">Review of M. Bockmuehl and D. A. Hagner, eds., </w:t>
      </w:r>
      <w:r w:rsidRPr="003713B0">
        <w:rPr>
          <w:i/>
          <w:iCs/>
          <w:sz w:val="22"/>
          <w:szCs w:val="22"/>
        </w:rPr>
        <w:t>The Written Gospel</w:t>
      </w:r>
      <w:r w:rsidRPr="003713B0">
        <w:rPr>
          <w:sz w:val="22"/>
          <w:szCs w:val="22"/>
        </w:rPr>
        <w:t xml:space="preserve"> (New York: Ca</w:t>
      </w:r>
      <w:r>
        <w:rPr>
          <w:sz w:val="22"/>
          <w:szCs w:val="22"/>
        </w:rPr>
        <w:t>mbridge University Press, 2005),</w:t>
      </w:r>
      <w:r w:rsidRPr="003713B0">
        <w:rPr>
          <w:sz w:val="22"/>
          <w:szCs w:val="22"/>
        </w:rPr>
        <w:t xml:space="preserve"> </w:t>
      </w:r>
      <w:r w:rsidRPr="003713B0">
        <w:rPr>
          <w:i/>
          <w:iCs/>
          <w:sz w:val="22"/>
          <w:szCs w:val="22"/>
        </w:rPr>
        <w:t>Catholic Biblical Quarterly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69/2 (2007): 394-6</w:t>
      </w:r>
      <w:r w:rsidRPr="003713B0">
        <w:rPr>
          <w:sz w:val="22"/>
          <w:szCs w:val="22"/>
        </w:rPr>
        <w:t>.</w:t>
      </w:r>
    </w:p>
    <w:p w14:paraId="765A393E" w14:textId="77777777" w:rsidR="00715C4D" w:rsidRPr="003713B0" w:rsidRDefault="00715C4D" w:rsidP="00715C4D">
      <w:pPr>
        <w:tabs>
          <w:tab w:val="left" w:pos="270"/>
          <w:tab w:val="left" w:pos="720"/>
          <w:tab w:val="left" w:pos="1680"/>
        </w:tabs>
        <w:rPr>
          <w:sz w:val="22"/>
          <w:szCs w:val="22"/>
        </w:rPr>
      </w:pPr>
    </w:p>
    <w:p w14:paraId="7E52FE73" w14:textId="77777777" w:rsidR="00715C4D" w:rsidRPr="003713B0" w:rsidRDefault="00715C4D" w:rsidP="00715C4D">
      <w:pPr>
        <w:numPr>
          <w:ilvl w:val="0"/>
          <w:numId w:val="30"/>
        </w:numPr>
        <w:tabs>
          <w:tab w:val="left" w:pos="270"/>
        </w:tabs>
        <w:rPr>
          <w:sz w:val="22"/>
          <w:szCs w:val="22"/>
        </w:rPr>
      </w:pPr>
      <w:r w:rsidRPr="003713B0">
        <w:rPr>
          <w:sz w:val="22"/>
          <w:szCs w:val="22"/>
        </w:rPr>
        <w:t xml:space="preserve">Review of Patrick D. Miller and Beverly R. Gaventa, eds., </w:t>
      </w:r>
      <w:r w:rsidRPr="003713B0">
        <w:rPr>
          <w:i/>
          <w:iCs/>
          <w:sz w:val="22"/>
          <w:szCs w:val="22"/>
        </w:rPr>
        <w:t>The Ending of Mark and the Ends of God: Essays in Memory of Donald Harrisville Juel</w:t>
      </w:r>
      <w:r w:rsidRPr="003713B0">
        <w:rPr>
          <w:sz w:val="22"/>
          <w:szCs w:val="22"/>
        </w:rPr>
        <w:t xml:space="preserve"> (Louisville: Westminster John Knox</w:t>
      </w:r>
      <w:r>
        <w:rPr>
          <w:sz w:val="22"/>
          <w:szCs w:val="22"/>
        </w:rPr>
        <w:t>, 2005),</w:t>
      </w:r>
      <w:r w:rsidRPr="003713B0">
        <w:rPr>
          <w:sz w:val="22"/>
          <w:szCs w:val="22"/>
        </w:rPr>
        <w:t xml:space="preserve"> </w:t>
      </w:r>
      <w:r w:rsidRPr="003713B0">
        <w:rPr>
          <w:i/>
          <w:iCs/>
          <w:sz w:val="22"/>
          <w:szCs w:val="22"/>
        </w:rPr>
        <w:t>Review of Biblical Literature</w:t>
      </w:r>
      <w:r w:rsidRPr="003713B0">
        <w:rPr>
          <w:sz w:val="22"/>
          <w:szCs w:val="22"/>
        </w:rPr>
        <w:t>, 2005.</w:t>
      </w:r>
    </w:p>
    <w:p w14:paraId="50F87697" w14:textId="77777777" w:rsidR="00715C4D" w:rsidRPr="003713B0" w:rsidRDefault="00715C4D" w:rsidP="00715C4D">
      <w:pPr>
        <w:tabs>
          <w:tab w:val="left" w:pos="270"/>
          <w:tab w:val="left" w:pos="720"/>
          <w:tab w:val="left" w:pos="1680"/>
        </w:tabs>
        <w:rPr>
          <w:sz w:val="22"/>
          <w:szCs w:val="22"/>
        </w:rPr>
      </w:pPr>
    </w:p>
    <w:p w14:paraId="66EA5F96" w14:textId="77777777" w:rsidR="00715C4D" w:rsidRDefault="00715C4D" w:rsidP="00715C4D">
      <w:pPr>
        <w:numPr>
          <w:ilvl w:val="0"/>
          <w:numId w:val="30"/>
        </w:numPr>
        <w:tabs>
          <w:tab w:val="left" w:pos="270"/>
        </w:tabs>
        <w:rPr>
          <w:sz w:val="22"/>
          <w:szCs w:val="22"/>
        </w:rPr>
      </w:pPr>
      <w:r w:rsidRPr="003713B0">
        <w:rPr>
          <w:sz w:val="22"/>
          <w:szCs w:val="22"/>
        </w:rPr>
        <w:t xml:space="preserve">Review of Frances Taylor Gench, </w:t>
      </w:r>
      <w:r w:rsidRPr="003713B0">
        <w:rPr>
          <w:i/>
          <w:iCs/>
          <w:sz w:val="22"/>
          <w:szCs w:val="22"/>
        </w:rPr>
        <w:t>Back to the Well: Women’s Encounters with Jesus in the Gospels</w:t>
      </w:r>
      <w:r w:rsidRPr="003713B0">
        <w:rPr>
          <w:sz w:val="22"/>
          <w:szCs w:val="22"/>
        </w:rPr>
        <w:t xml:space="preserve"> (Louisville</w:t>
      </w:r>
      <w:r>
        <w:rPr>
          <w:sz w:val="22"/>
          <w:szCs w:val="22"/>
        </w:rPr>
        <w:t>: Westminster John Knox, 2004),</w:t>
      </w:r>
      <w:r w:rsidRPr="003713B0">
        <w:rPr>
          <w:sz w:val="22"/>
          <w:szCs w:val="22"/>
        </w:rPr>
        <w:t xml:space="preserve"> </w:t>
      </w:r>
      <w:r w:rsidRPr="003713B0">
        <w:rPr>
          <w:i/>
          <w:iCs/>
          <w:sz w:val="22"/>
          <w:szCs w:val="22"/>
        </w:rPr>
        <w:t>Review of Biblical Literature</w:t>
      </w:r>
      <w:r w:rsidRPr="003713B0">
        <w:rPr>
          <w:sz w:val="22"/>
          <w:szCs w:val="22"/>
        </w:rPr>
        <w:t>, 2005.</w:t>
      </w:r>
    </w:p>
    <w:p w14:paraId="4861EA70" w14:textId="77777777" w:rsidR="006B4D00" w:rsidRPr="007D347E" w:rsidRDefault="006B4D00" w:rsidP="006B4D00">
      <w:pPr>
        <w:tabs>
          <w:tab w:val="left" w:pos="270"/>
        </w:tabs>
        <w:rPr>
          <w:sz w:val="34"/>
          <w:szCs w:val="34"/>
        </w:rPr>
      </w:pPr>
    </w:p>
    <w:p w14:paraId="6F6BA892" w14:textId="77777777" w:rsidR="006B4D00" w:rsidRPr="00E005B5" w:rsidRDefault="006B4D00" w:rsidP="006B4D00">
      <w:pPr>
        <w:ind w:left="600" w:hanging="600"/>
        <w:rPr>
          <w:b/>
          <w:sz w:val="22"/>
          <w:szCs w:val="22"/>
        </w:rPr>
      </w:pPr>
      <w:r>
        <w:rPr>
          <w:b/>
          <w:sz w:val="22"/>
          <w:szCs w:val="22"/>
        </w:rPr>
        <w:t>Presentations</w:t>
      </w:r>
      <w:r w:rsidRPr="00E005B5">
        <w:rPr>
          <w:b/>
          <w:sz w:val="22"/>
          <w:szCs w:val="22"/>
        </w:rPr>
        <w:t>:</w:t>
      </w:r>
    </w:p>
    <w:p w14:paraId="102ED9BC" w14:textId="77777777" w:rsidR="006B4D00" w:rsidRPr="001A320A" w:rsidRDefault="006B4D00" w:rsidP="006B4D00">
      <w:pPr>
        <w:tabs>
          <w:tab w:val="left" w:pos="720"/>
          <w:tab w:val="left" w:pos="1680"/>
        </w:tabs>
        <w:rPr>
          <w:sz w:val="22"/>
          <w:szCs w:val="22"/>
        </w:rPr>
      </w:pPr>
    </w:p>
    <w:p w14:paraId="65B8F009" w14:textId="1E24E0C7" w:rsidR="00B86CEA" w:rsidRPr="001A320A" w:rsidRDefault="00B86CEA" w:rsidP="006B4D00">
      <w:pPr>
        <w:numPr>
          <w:ilvl w:val="0"/>
          <w:numId w:val="31"/>
        </w:numPr>
        <w:rPr>
          <w:sz w:val="22"/>
          <w:szCs w:val="22"/>
        </w:rPr>
      </w:pPr>
      <w:r w:rsidRPr="001A320A">
        <w:rPr>
          <w:sz w:val="22"/>
          <w:szCs w:val="22"/>
        </w:rPr>
        <w:t xml:space="preserve">“The Present Tense of Performance: </w:t>
      </w:r>
      <w:r w:rsidR="001A320A">
        <w:rPr>
          <w:sz w:val="22"/>
          <w:szCs w:val="22"/>
        </w:rPr>
        <w:t xml:space="preserve">Immediacy and Transformative </w:t>
      </w:r>
      <w:r w:rsidR="001A320A" w:rsidRPr="001A320A">
        <w:rPr>
          <w:sz w:val="22"/>
          <w:szCs w:val="22"/>
        </w:rPr>
        <w:t>Power in Luke’s Passion</w:t>
      </w:r>
      <w:r w:rsidRPr="001A320A">
        <w:rPr>
          <w:sz w:val="22"/>
          <w:szCs w:val="22"/>
        </w:rPr>
        <w:t>,” Society of Biblical Literature Annual Meeting (Performance Criticism of Biblical and Other Ancient Texts Consultation), Baltimore, November, 2013.</w:t>
      </w:r>
    </w:p>
    <w:p w14:paraId="37FC6CEA" w14:textId="77777777" w:rsidR="00B86CEA" w:rsidRPr="001A320A" w:rsidRDefault="00B86CEA" w:rsidP="00B86CEA">
      <w:pPr>
        <w:ind w:left="720"/>
        <w:rPr>
          <w:sz w:val="22"/>
          <w:szCs w:val="22"/>
        </w:rPr>
      </w:pPr>
    </w:p>
    <w:p w14:paraId="7063BBF7" w14:textId="77777777" w:rsidR="000A6186" w:rsidRPr="001A320A" w:rsidRDefault="000A6186" w:rsidP="006B4D00">
      <w:pPr>
        <w:numPr>
          <w:ilvl w:val="0"/>
          <w:numId w:val="31"/>
        </w:numPr>
        <w:rPr>
          <w:sz w:val="22"/>
          <w:szCs w:val="22"/>
        </w:rPr>
      </w:pPr>
      <w:r w:rsidRPr="001A320A">
        <w:rPr>
          <w:sz w:val="22"/>
          <w:szCs w:val="22"/>
        </w:rPr>
        <w:t xml:space="preserve">Panelist. Review of </w:t>
      </w:r>
      <w:r w:rsidR="00C41032" w:rsidRPr="001A320A">
        <w:rPr>
          <w:sz w:val="22"/>
          <w:szCs w:val="22"/>
        </w:rPr>
        <w:t xml:space="preserve">Camille Focant’s </w:t>
      </w:r>
      <w:r w:rsidR="00C41032" w:rsidRPr="001A320A">
        <w:rPr>
          <w:i/>
          <w:sz w:val="22"/>
          <w:szCs w:val="22"/>
        </w:rPr>
        <w:t>L'évangile selon Marc</w:t>
      </w:r>
      <w:r w:rsidR="00C41032" w:rsidRPr="001A320A">
        <w:rPr>
          <w:sz w:val="22"/>
          <w:szCs w:val="22"/>
        </w:rPr>
        <w:t xml:space="preserve"> (Paris: Cerf, 2004)</w:t>
      </w:r>
      <w:r w:rsidRPr="001A320A">
        <w:rPr>
          <w:sz w:val="22"/>
          <w:szCs w:val="22"/>
        </w:rPr>
        <w:t xml:space="preserve">. Society of Biblical Literature Annual Meeting (Biblical Criticism and Literary Criticism), Chicago, November, 2012. </w:t>
      </w:r>
    </w:p>
    <w:p w14:paraId="3D2ED530" w14:textId="77777777" w:rsidR="000A6186" w:rsidRDefault="000A6186" w:rsidP="000A6186">
      <w:pPr>
        <w:ind w:left="720"/>
        <w:rPr>
          <w:sz w:val="22"/>
          <w:szCs w:val="22"/>
        </w:rPr>
      </w:pPr>
    </w:p>
    <w:p w14:paraId="48B55FFD" w14:textId="77777777" w:rsidR="007D347E" w:rsidRDefault="000A6186" w:rsidP="006B4D00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Panelist. </w:t>
      </w:r>
      <w:r w:rsidR="007D347E">
        <w:rPr>
          <w:sz w:val="22"/>
          <w:szCs w:val="22"/>
        </w:rPr>
        <w:t xml:space="preserve">Review of </w:t>
      </w:r>
      <w:r w:rsidR="007D347E">
        <w:rPr>
          <w:i/>
          <w:sz w:val="22"/>
          <w:szCs w:val="22"/>
        </w:rPr>
        <w:t>Mark as Story: Retrospect and Prospect</w:t>
      </w:r>
      <w:r w:rsidR="007D347E">
        <w:rPr>
          <w:sz w:val="22"/>
          <w:szCs w:val="22"/>
        </w:rPr>
        <w:t>. Society of Biblical Literature Annual Meeting (Mark Group), San Francisco, November, 2011.</w:t>
      </w:r>
    </w:p>
    <w:p w14:paraId="73F16FCE" w14:textId="77777777" w:rsidR="006B4D00" w:rsidRPr="00C85E7E" w:rsidRDefault="006B4D00" w:rsidP="003E160A">
      <w:pPr>
        <w:rPr>
          <w:sz w:val="22"/>
          <w:szCs w:val="22"/>
        </w:rPr>
      </w:pPr>
    </w:p>
    <w:p w14:paraId="105B2D05" w14:textId="77777777" w:rsidR="006B4D00" w:rsidRDefault="006B4D00" w:rsidP="006B4D00">
      <w:pPr>
        <w:ind w:left="720"/>
        <w:rPr>
          <w:sz w:val="22"/>
          <w:szCs w:val="22"/>
        </w:rPr>
      </w:pPr>
    </w:p>
    <w:p w14:paraId="14DAE3F9" w14:textId="77777777" w:rsidR="004D65C1" w:rsidRPr="000C1ACE" w:rsidRDefault="004D65C1" w:rsidP="004D65C1">
      <w:pPr>
        <w:tabs>
          <w:tab w:val="left" w:pos="720"/>
          <w:tab w:val="left" w:pos="1680"/>
        </w:tabs>
        <w:spacing w:before="440" w:after="120"/>
        <w:rPr>
          <w:smallCaps/>
          <w:sz w:val="10"/>
          <w:szCs w:val="10"/>
        </w:rPr>
      </w:pPr>
      <w:r>
        <w:rPr>
          <w:b/>
          <w:smallCaps/>
        </w:rPr>
        <w:t>Scholarly Publications &amp; Presentations</w:t>
      </w:r>
      <w:r w:rsidRPr="005B7DE7">
        <w:rPr>
          <w:b/>
          <w:smallCaps/>
        </w:rPr>
        <w:br/>
      </w:r>
      <w:r w:rsidR="0045298C">
        <w:rPr>
          <w:smallCaps/>
          <w:sz w:val="10"/>
          <w:szCs w:val="10"/>
        </w:rPr>
        <w:pict w14:anchorId="7E02CE92">
          <v:rect id="_x0000_i1032" style="width:468pt;height:1pt" o:hralign="center" o:hrstd="t" o:hr="t" fillcolor="#9d9da1" stroked="f"/>
        </w:pict>
      </w:r>
    </w:p>
    <w:p w14:paraId="38A26342" w14:textId="48DD715D" w:rsidR="001F239C" w:rsidRPr="00F82319" w:rsidRDefault="004D6078" w:rsidP="00F82319">
      <w:pPr>
        <w:ind w:left="600" w:hanging="600"/>
        <w:rPr>
          <w:b/>
          <w:sz w:val="22"/>
          <w:szCs w:val="22"/>
        </w:rPr>
      </w:pPr>
      <w:r>
        <w:rPr>
          <w:b/>
          <w:sz w:val="22"/>
          <w:szCs w:val="22"/>
        </w:rPr>
        <w:t>Presentations</w:t>
      </w:r>
      <w:r w:rsidRPr="00E005B5">
        <w:rPr>
          <w:b/>
          <w:sz w:val="22"/>
          <w:szCs w:val="22"/>
        </w:rPr>
        <w:t>:</w:t>
      </w:r>
      <w:r w:rsidR="001F239C">
        <w:rPr>
          <w:sz w:val="22"/>
          <w:szCs w:val="22"/>
        </w:rPr>
        <w:br/>
      </w:r>
    </w:p>
    <w:p w14:paraId="49ED3D8D" w14:textId="600E7E6A" w:rsidR="001F239C" w:rsidRPr="001F239C" w:rsidRDefault="001F239C" w:rsidP="001F239C">
      <w:pPr>
        <w:numPr>
          <w:ilvl w:val="0"/>
          <w:numId w:val="31"/>
        </w:numPr>
        <w:rPr>
          <w:sz w:val="22"/>
          <w:szCs w:val="22"/>
        </w:rPr>
      </w:pPr>
      <w:r w:rsidRPr="001F239C">
        <w:rPr>
          <w:sz w:val="22"/>
          <w:szCs w:val="22"/>
        </w:rPr>
        <w:t>Ancient Theater and Biblical Performances Discussion (Orality, Memory, Performance Criticism, and Related Disciplines Networking Event; Society of Biblical Literature, 2014)</w:t>
      </w:r>
      <w:r>
        <w:rPr>
          <w:sz w:val="22"/>
          <w:szCs w:val="22"/>
        </w:rPr>
        <w:br/>
      </w:r>
    </w:p>
    <w:p w14:paraId="0DF8691F" w14:textId="46BC66E5" w:rsidR="003E160A" w:rsidRDefault="003E160A" w:rsidP="001F239C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“</w:t>
      </w:r>
      <w:r w:rsidRPr="00C85E7E">
        <w:rPr>
          <w:sz w:val="22"/>
          <w:szCs w:val="22"/>
        </w:rPr>
        <w:t xml:space="preserve">The Redemptive Function of Laughter: Performance and the Use of Humor in the Gospel of Mark.” </w:t>
      </w:r>
      <w:r w:rsidRPr="005423D9">
        <w:rPr>
          <w:sz w:val="22"/>
          <w:szCs w:val="22"/>
        </w:rPr>
        <w:t xml:space="preserve">Society of Biblical Literature Annual Meeting (Performance Criticism of Biblical and Other Ancient Texts Consultation), </w:t>
      </w:r>
      <w:r>
        <w:rPr>
          <w:sz w:val="22"/>
          <w:szCs w:val="22"/>
        </w:rPr>
        <w:t>San Francisco</w:t>
      </w:r>
      <w:r w:rsidRPr="005423D9">
        <w:rPr>
          <w:sz w:val="22"/>
          <w:szCs w:val="22"/>
        </w:rPr>
        <w:t>, November, 201</w:t>
      </w:r>
      <w:r>
        <w:rPr>
          <w:sz w:val="22"/>
          <w:szCs w:val="22"/>
        </w:rPr>
        <w:t>1.</w:t>
      </w:r>
    </w:p>
    <w:p w14:paraId="3688DF2E" w14:textId="77777777" w:rsidR="003E160A" w:rsidRPr="00C85E7E" w:rsidRDefault="003E160A" w:rsidP="003E160A">
      <w:pPr>
        <w:ind w:left="720"/>
        <w:rPr>
          <w:sz w:val="22"/>
          <w:szCs w:val="22"/>
        </w:rPr>
      </w:pPr>
    </w:p>
    <w:p w14:paraId="2611D124" w14:textId="10E26FC9" w:rsidR="00063407" w:rsidRPr="00063407" w:rsidRDefault="00063407" w:rsidP="003E160A">
      <w:pPr>
        <w:numPr>
          <w:ilvl w:val="0"/>
          <w:numId w:val="31"/>
        </w:numPr>
        <w:rPr>
          <w:sz w:val="22"/>
          <w:szCs w:val="22"/>
        </w:rPr>
      </w:pPr>
      <w:r w:rsidRPr="005423D9">
        <w:rPr>
          <w:sz w:val="22"/>
          <w:szCs w:val="22"/>
        </w:rPr>
        <w:t>“The Paradox of Secrecy in the Gospel of Mark: A Performance-Critical</w:t>
      </w:r>
      <w:r>
        <w:rPr>
          <w:sz w:val="22"/>
          <w:szCs w:val="22"/>
        </w:rPr>
        <w:t xml:space="preserve"> </w:t>
      </w:r>
      <w:r w:rsidRPr="005423D9">
        <w:rPr>
          <w:sz w:val="22"/>
          <w:szCs w:val="22"/>
        </w:rPr>
        <w:t>Perspective.” Society of Biblical Literature Annual Meeting (Performance Criticism of Biblical and Other Ancient Texts Consultation), Atlanta, November, 2010.</w:t>
      </w:r>
      <w:r w:rsidRPr="005423D9">
        <w:rPr>
          <w:rFonts w:ascii="Calibri" w:hAnsi="Calibri"/>
          <w:sz w:val="22"/>
          <w:szCs w:val="22"/>
        </w:rPr>
        <w:t xml:space="preserve"> </w:t>
      </w:r>
    </w:p>
    <w:p w14:paraId="14911D89" w14:textId="77777777" w:rsidR="00063407" w:rsidRPr="005423D9" w:rsidRDefault="00063407" w:rsidP="00063407">
      <w:pPr>
        <w:ind w:left="720"/>
        <w:rPr>
          <w:sz w:val="22"/>
          <w:szCs w:val="22"/>
        </w:rPr>
      </w:pPr>
    </w:p>
    <w:p w14:paraId="1E26C0E0" w14:textId="77777777" w:rsidR="00BA6954" w:rsidRDefault="00BA6954" w:rsidP="00063407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r w:rsidRPr="00D906DE">
        <w:rPr>
          <w:sz w:val="22"/>
          <w:szCs w:val="22"/>
        </w:rPr>
        <w:t xml:space="preserve">A Centurion's </w:t>
      </w:r>
      <w:r>
        <w:rPr>
          <w:sz w:val="22"/>
          <w:szCs w:val="22"/>
        </w:rPr>
        <w:t>‘</w:t>
      </w:r>
      <w:r w:rsidRPr="00D906DE">
        <w:rPr>
          <w:sz w:val="22"/>
          <w:szCs w:val="22"/>
        </w:rPr>
        <w:t>Confession</w:t>
      </w:r>
      <w:r>
        <w:rPr>
          <w:sz w:val="22"/>
          <w:szCs w:val="22"/>
        </w:rPr>
        <w:t>’</w:t>
      </w:r>
      <w:r w:rsidRPr="00D906DE">
        <w:rPr>
          <w:sz w:val="22"/>
          <w:szCs w:val="22"/>
        </w:rPr>
        <w:t>: A Performance-Critical Analysis of Mark 15:39</w:t>
      </w:r>
      <w:r>
        <w:rPr>
          <w:sz w:val="22"/>
          <w:szCs w:val="22"/>
        </w:rPr>
        <w:t>.” Institute for Theology, Imagination, and the Arts Research Seminar, University of St. Andrews, Scotland, October 22, 2010.</w:t>
      </w:r>
    </w:p>
    <w:p w14:paraId="4FC21C61" w14:textId="77777777" w:rsidR="00BA6954" w:rsidRDefault="00BA6954" w:rsidP="00BA6954">
      <w:pPr>
        <w:ind w:left="720"/>
        <w:rPr>
          <w:sz w:val="22"/>
          <w:szCs w:val="22"/>
        </w:rPr>
      </w:pPr>
      <w:r w:rsidRPr="005B1224">
        <w:rPr>
          <w:sz w:val="22"/>
          <w:szCs w:val="22"/>
        </w:rPr>
        <w:t xml:space="preserve"> </w:t>
      </w:r>
    </w:p>
    <w:p w14:paraId="64C78842" w14:textId="77777777" w:rsidR="005B1224" w:rsidRDefault="005B1224" w:rsidP="00BA6954">
      <w:pPr>
        <w:numPr>
          <w:ilvl w:val="0"/>
          <w:numId w:val="31"/>
        </w:numPr>
        <w:rPr>
          <w:sz w:val="22"/>
          <w:szCs w:val="22"/>
        </w:rPr>
      </w:pPr>
      <w:r w:rsidRPr="005B1224">
        <w:rPr>
          <w:sz w:val="22"/>
          <w:szCs w:val="22"/>
        </w:rPr>
        <w:t>“A Centurion's ‘Confession’: A Performance-Critical Analysis of Mark 15:39.” Society of Biblical Literature Annual Meeting (Performance Criticism of Biblical and Other Ancient Texts Consultation), New Orleans, November, 2009.</w:t>
      </w:r>
    </w:p>
    <w:p w14:paraId="55C32FB5" w14:textId="77777777" w:rsidR="005B1224" w:rsidRPr="005B1224" w:rsidRDefault="005B1224" w:rsidP="005B1224">
      <w:pPr>
        <w:ind w:left="720"/>
        <w:rPr>
          <w:sz w:val="22"/>
          <w:szCs w:val="22"/>
        </w:rPr>
      </w:pPr>
    </w:p>
    <w:p w14:paraId="3C0A0387" w14:textId="77777777" w:rsidR="006B4D00" w:rsidRPr="00954941" w:rsidRDefault="006B4D00" w:rsidP="005B1224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r w:rsidRPr="00954941">
        <w:rPr>
          <w:sz w:val="22"/>
          <w:szCs w:val="22"/>
        </w:rPr>
        <w:t>Rethinking Mark’s Parable of the Wicked Tenants: A Narrative I</w:t>
      </w:r>
      <w:r>
        <w:rPr>
          <w:sz w:val="22"/>
          <w:szCs w:val="22"/>
        </w:rPr>
        <w:t>nterpretation of the Anonymous ‘</w:t>
      </w:r>
      <w:r w:rsidRPr="00954941">
        <w:rPr>
          <w:sz w:val="22"/>
          <w:szCs w:val="22"/>
        </w:rPr>
        <w:t>Others</w:t>
      </w:r>
      <w:r>
        <w:rPr>
          <w:sz w:val="22"/>
          <w:szCs w:val="22"/>
        </w:rPr>
        <w:t>.’ ”</w:t>
      </w:r>
      <w:r w:rsidRPr="00954941">
        <w:rPr>
          <w:sz w:val="22"/>
          <w:szCs w:val="22"/>
        </w:rPr>
        <w:t xml:space="preserve"> Society of Biblical Literature</w:t>
      </w:r>
      <w:r>
        <w:rPr>
          <w:sz w:val="22"/>
          <w:szCs w:val="22"/>
        </w:rPr>
        <w:t xml:space="preserve"> Annual Meeting (Biblical Criticism and Literary Criticism), Boston, </w:t>
      </w:r>
      <w:r w:rsidRPr="00954941">
        <w:rPr>
          <w:sz w:val="22"/>
          <w:szCs w:val="22"/>
        </w:rPr>
        <w:t>November, 2008.</w:t>
      </w:r>
    </w:p>
    <w:p w14:paraId="67362489" w14:textId="77777777" w:rsidR="006B4D00" w:rsidRPr="00954941" w:rsidRDefault="006B4D00" w:rsidP="006B4D00">
      <w:pPr>
        <w:rPr>
          <w:sz w:val="22"/>
          <w:szCs w:val="22"/>
        </w:rPr>
      </w:pPr>
    </w:p>
    <w:p w14:paraId="23249B73" w14:textId="77777777" w:rsidR="006B4D00" w:rsidRDefault="006B4D00" w:rsidP="006B4D00">
      <w:pPr>
        <w:pStyle w:val="Header"/>
        <w:widowControl w:val="0"/>
        <w:numPr>
          <w:ilvl w:val="0"/>
          <w:numId w:val="31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“</w:t>
      </w:r>
      <w:r w:rsidRPr="004221C4">
        <w:rPr>
          <w:sz w:val="22"/>
          <w:szCs w:val="22"/>
        </w:rPr>
        <w:t xml:space="preserve">From Last to First: Gentiles as </w:t>
      </w:r>
      <w:r>
        <w:rPr>
          <w:sz w:val="22"/>
          <w:szCs w:val="22"/>
        </w:rPr>
        <w:t>‘</w:t>
      </w:r>
      <w:r w:rsidRPr="004221C4">
        <w:rPr>
          <w:sz w:val="22"/>
          <w:szCs w:val="22"/>
        </w:rPr>
        <w:t>Others</w:t>
      </w:r>
      <w:r>
        <w:rPr>
          <w:sz w:val="22"/>
          <w:szCs w:val="22"/>
        </w:rPr>
        <w:t>’</w:t>
      </w:r>
      <w:r w:rsidRPr="004221C4">
        <w:rPr>
          <w:sz w:val="22"/>
          <w:szCs w:val="22"/>
        </w:rPr>
        <w:t xml:space="preserve"> in the Parable of the Wicked Tenants (Mark 12:1-12)</w:t>
      </w:r>
      <w:r>
        <w:rPr>
          <w:sz w:val="22"/>
          <w:szCs w:val="22"/>
        </w:rPr>
        <w:t>.” University of Edinburgh Research Seminar, Scotland, October 24, 2008.</w:t>
      </w:r>
    </w:p>
    <w:p w14:paraId="4E6C5209" w14:textId="77777777" w:rsidR="006B4D00" w:rsidRPr="004221C4" w:rsidRDefault="006B4D00" w:rsidP="006B4D00">
      <w:pPr>
        <w:pStyle w:val="Header"/>
        <w:widowControl w:val="0"/>
        <w:tabs>
          <w:tab w:val="clear" w:pos="4320"/>
          <w:tab w:val="clear" w:pos="8640"/>
        </w:tabs>
        <w:rPr>
          <w:sz w:val="22"/>
          <w:szCs w:val="22"/>
        </w:rPr>
      </w:pPr>
    </w:p>
    <w:p w14:paraId="2C93F325" w14:textId="77777777" w:rsidR="006B4D00" w:rsidRPr="003D00EB" w:rsidRDefault="006B4D00" w:rsidP="006B4D00">
      <w:pPr>
        <w:numPr>
          <w:ilvl w:val="0"/>
          <w:numId w:val="31"/>
        </w:numPr>
        <w:rPr>
          <w:sz w:val="22"/>
          <w:szCs w:val="22"/>
        </w:rPr>
      </w:pPr>
      <w:r w:rsidRPr="003D00EB">
        <w:rPr>
          <w:sz w:val="22"/>
          <w:szCs w:val="22"/>
        </w:rPr>
        <w:t>“The Anonymous ‘Others’ in Mark 12:9: Isaiah 5:1-7 in Markan Perspective.” St. Mary’s Biblical Studies Seminar, University of St. Andrews, Scotland, October 14, 2008.</w:t>
      </w:r>
    </w:p>
    <w:p w14:paraId="42E39E0B" w14:textId="77777777" w:rsidR="006B4D00" w:rsidRPr="009E2D3C" w:rsidRDefault="006B4D00" w:rsidP="006B4D00">
      <w:pPr>
        <w:rPr>
          <w:sz w:val="22"/>
          <w:szCs w:val="22"/>
        </w:rPr>
      </w:pPr>
    </w:p>
    <w:p w14:paraId="3132F067" w14:textId="77777777" w:rsidR="006B4D00" w:rsidRDefault="006B4D00" w:rsidP="006B4D00">
      <w:pPr>
        <w:numPr>
          <w:ilvl w:val="0"/>
          <w:numId w:val="31"/>
        </w:numPr>
        <w:rPr>
          <w:sz w:val="22"/>
          <w:szCs w:val="22"/>
        </w:rPr>
      </w:pPr>
      <w:r w:rsidRPr="003D00EB">
        <w:rPr>
          <w:sz w:val="22"/>
          <w:szCs w:val="22"/>
        </w:rPr>
        <w:t>“Reaching out to the Marginalized: An Examination of the Gentile Mission in the Gospel of Mark.” The</w:t>
      </w:r>
      <w:r w:rsidRPr="003713B0">
        <w:rPr>
          <w:sz w:val="22"/>
          <w:szCs w:val="22"/>
        </w:rPr>
        <w:t xml:space="preserve"> First Annual Lawrence E. Boadt Lecture</w:t>
      </w:r>
      <w:r>
        <w:rPr>
          <w:sz w:val="22"/>
          <w:szCs w:val="22"/>
        </w:rPr>
        <w:t>, Washington, DC, February 5, 2006</w:t>
      </w:r>
      <w:r w:rsidRPr="003713B0">
        <w:rPr>
          <w:sz w:val="22"/>
          <w:szCs w:val="22"/>
        </w:rPr>
        <w:t>.</w:t>
      </w:r>
    </w:p>
    <w:p w14:paraId="0A3D622F" w14:textId="77777777" w:rsidR="006B4D00" w:rsidRDefault="006B4D00" w:rsidP="006B4D00">
      <w:pPr>
        <w:ind w:left="720"/>
        <w:rPr>
          <w:sz w:val="22"/>
          <w:szCs w:val="22"/>
        </w:rPr>
      </w:pPr>
    </w:p>
    <w:p w14:paraId="6FEC527A" w14:textId="77777777" w:rsidR="006B4D00" w:rsidRPr="003713B0" w:rsidRDefault="006B4D00" w:rsidP="006B4D00">
      <w:pPr>
        <w:numPr>
          <w:ilvl w:val="0"/>
          <w:numId w:val="31"/>
        </w:numPr>
        <w:rPr>
          <w:sz w:val="22"/>
          <w:szCs w:val="22"/>
        </w:rPr>
      </w:pPr>
      <w:r w:rsidRPr="003713B0">
        <w:rPr>
          <w:sz w:val="22"/>
          <w:szCs w:val="22"/>
        </w:rPr>
        <w:t>“Rethinking the Gentile Mission in the Gospel of Mark</w:t>
      </w:r>
      <w:r>
        <w:rPr>
          <w:sz w:val="22"/>
          <w:szCs w:val="22"/>
        </w:rPr>
        <w:t>.</w:t>
      </w:r>
      <w:r w:rsidRPr="003713B0">
        <w:rPr>
          <w:sz w:val="22"/>
          <w:szCs w:val="22"/>
        </w:rPr>
        <w:t xml:space="preserve">” </w:t>
      </w:r>
      <w:r>
        <w:rPr>
          <w:sz w:val="22"/>
          <w:szCs w:val="22"/>
        </w:rPr>
        <w:t>T</w:t>
      </w:r>
      <w:r w:rsidRPr="003713B0">
        <w:rPr>
          <w:sz w:val="22"/>
          <w:szCs w:val="22"/>
        </w:rPr>
        <w:t>he Catholic Biblical Association Regional Meeting</w:t>
      </w:r>
      <w:r>
        <w:rPr>
          <w:sz w:val="22"/>
          <w:szCs w:val="22"/>
        </w:rPr>
        <w:t>, Washington, DC, January 18, 2006.</w:t>
      </w:r>
    </w:p>
    <w:p w14:paraId="5825155E" w14:textId="77777777" w:rsidR="006B4D00" w:rsidRDefault="006B4D00" w:rsidP="006B4D00">
      <w:pPr>
        <w:tabs>
          <w:tab w:val="left" w:pos="720"/>
          <w:tab w:val="left" w:pos="1680"/>
        </w:tabs>
        <w:rPr>
          <w:sz w:val="22"/>
          <w:szCs w:val="22"/>
        </w:rPr>
      </w:pPr>
    </w:p>
    <w:p w14:paraId="21B1AB84" w14:textId="77777777" w:rsidR="006B4D00" w:rsidRDefault="006B4D00" w:rsidP="006B4D00">
      <w:pPr>
        <w:tabs>
          <w:tab w:val="left" w:pos="720"/>
          <w:tab w:val="left" w:pos="1680"/>
        </w:tabs>
        <w:rPr>
          <w:sz w:val="22"/>
          <w:szCs w:val="22"/>
        </w:rPr>
        <w:sectPr w:rsidR="006B4D00" w:rsidSect="005E73F8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80D9DCD" w14:textId="77777777" w:rsidR="006B4D00" w:rsidRDefault="006B4D00" w:rsidP="006B4D00">
      <w:pPr>
        <w:numPr>
          <w:ilvl w:val="0"/>
          <w:numId w:val="31"/>
        </w:numPr>
        <w:rPr>
          <w:sz w:val="22"/>
          <w:szCs w:val="22"/>
        </w:rPr>
      </w:pPr>
      <w:r w:rsidRPr="003713B0">
        <w:rPr>
          <w:sz w:val="22"/>
          <w:szCs w:val="22"/>
        </w:rPr>
        <w:t>“A View From Somewhere: A Reader-Response, Narrative, and Historical-Critical Reading of Mark 11:12-25</w:t>
      </w:r>
      <w:r>
        <w:rPr>
          <w:sz w:val="22"/>
          <w:szCs w:val="22"/>
        </w:rPr>
        <w:t>.</w:t>
      </w:r>
      <w:r w:rsidRPr="003713B0">
        <w:rPr>
          <w:sz w:val="22"/>
          <w:szCs w:val="22"/>
        </w:rPr>
        <w:t>” The Catholic University of America Fall Lecture Series</w:t>
      </w:r>
      <w:r>
        <w:rPr>
          <w:sz w:val="22"/>
          <w:szCs w:val="22"/>
        </w:rPr>
        <w:t>, Washington, DC, November 10, 2004</w:t>
      </w:r>
      <w:r w:rsidRPr="003713B0">
        <w:rPr>
          <w:sz w:val="22"/>
          <w:szCs w:val="22"/>
        </w:rPr>
        <w:t>.</w:t>
      </w:r>
    </w:p>
    <w:p w14:paraId="7D6B99CF" w14:textId="77777777" w:rsidR="006B4D00" w:rsidRDefault="006B4D00" w:rsidP="006B4D00">
      <w:pPr>
        <w:ind w:left="720"/>
        <w:rPr>
          <w:sz w:val="22"/>
          <w:szCs w:val="22"/>
        </w:rPr>
      </w:pPr>
    </w:p>
    <w:p w14:paraId="23F8A053" w14:textId="77777777" w:rsidR="006B4D00" w:rsidRDefault="006B4D00" w:rsidP="006B4D00">
      <w:pPr>
        <w:numPr>
          <w:ilvl w:val="0"/>
          <w:numId w:val="31"/>
        </w:numPr>
        <w:rPr>
          <w:sz w:val="22"/>
          <w:szCs w:val="22"/>
        </w:rPr>
      </w:pPr>
      <w:r w:rsidRPr="003713B0">
        <w:rPr>
          <w:sz w:val="22"/>
          <w:szCs w:val="22"/>
        </w:rPr>
        <w:t>“Irony in the End: A Textual and Literary Analysis of Mark 16:7-8</w:t>
      </w:r>
      <w:r>
        <w:rPr>
          <w:sz w:val="22"/>
          <w:szCs w:val="22"/>
        </w:rPr>
        <w:t>.</w:t>
      </w:r>
      <w:r w:rsidRPr="003713B0">
        <w:rPr>
          <w:sz w:val="22"/>
          <w:szCs w:val="22"/>
        </w:rPr>
        <w:t xml:space="preserve">” </w:t>
      </w:r>
      <w:r>
        <w:rPr>
          <w:sz w:val="22"/>
          <w:szCs w:val="22"/>
        </w:rPr>
        <w:t>The</w:t>
      </w:r>
      <w:r w:rsidRPr="003713B0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vangelical Theological Society </w:t>
      </w:r>
      <w:r w:rsidRPr="003713B0">
        <w:rPr>
          <w:sz w:val="22"/>
          <w:szCs w:val="22"/>
        </w:rPr>
        <w:t>Regional Annual Meeting</w:t>
      </w:r>
      <w:r>
        <w:rPr>
          <w:sz w:val="22"/>
          <w:szCs w:val="22"/>
        </w:rPr>
        <w:t>, Longview, TX, March 10, 2001.</w:t>
      </w:r>
    </w:p>
    <w:p w14:paraId="1D881C50" w14:textId="77777777" w:rsidR="003E160A" w:rsidRDefault="003E160A" w:rsidP="003E160A">
      <w:pPr>
        <w:rPr>
          <w:sz w:val="22"/>
          <w:szCs w:val="22"/>
        </w:rPr>
      </w:pPr>
    </w:p>
    <w:p w14:paraId="3BE6BA5B" w14:textId="77777777" w:rsidR="003E160A" w:rsidRDefault="003E160A" w:rsidP="003E160A">
      <w:pPr>
        <w:ind w:left="720"/>
        <w:rPr>
          <w:sz w:val="22"/>
          <w:szCs w:val="22"/>
        </w:rPr>
      </w:pPr>
    </w:p>
    <w:p w14:paraId="09B2E815" w14:textId="77777777" w:rsidR="003E160A" w:rsidRDefault="003E160A" w:rsidP="003E160A">
      <w:pPr>
        <w:ind w:left="720"/>
        <w:rPr>
          <w:sz w:val="22"/>
          <w:szCs w:val="22"/>
        </w:rPr>
      </w:pPr>
    </w:p>
    <w:p w14:paraId="2F7E17E4" w14:textId="77777777" w:rsidR="003E160A" w:rsidRDefault="003E160A" w:rsidP="003E160A">
      <w:pPr>
        <w:ind w:left="720"/>
        <w:rPr>
          <w:sz w:val="22"/>
          <w:szCs w:val="22"/>
        </w:rPr>
      </w:pPr>
    </w:p>
    <w:p w14:paraId="13674A64" w14:textId="77777777" w:rsidR="003E160A" w:rsidRDefault="003E160A" w:rsidP="003E160A">
      <w:pPr>
        <w:ind w:left="720"/>
        <w:rPr>
          <w:sz w:val="22"/>
          <w:szCs w:val="22"/>
        </w:rPr>
      </w:pPr>
    </w:p>
    <w:p w14:paraId="7C9D9985" w14:textId="77777777" w:rsidR="003E160A" w:rsidRDefault="003E160A" w:rsidP="003E160A">
      <w:pPr>
        <w:ind w:left="720"/>
        <w:rPr>
          <w:sz w:val="22"/>
          <w:szCs w:val="22"/>
        </w:rPr>
      </w:pPr>
    </w:p>
    <w:p w14:paraId="142B4907" w14:textId="77777777" w:rsidR="005E73F8" w:rsidRPr="000C1ACE" w:rsidRDefault="005E73F8" w:rsidP="005E73F8">
      <w:pPr>
        <w:spacing w:before="440" w:after="120"/>
        <w:rPr>
          <w:smallCaps/>
          <w:sz w:val="10"/>
          <w:szCs w:val="10"/>
        </w:rPr>
      </w:pPr>
      <w:r>
        <w:rPr>
          <w:b/>
          <w:smallCaps/>
        </w:rPr>
        <w:t>University Service &amp; Staff Development</w:t>
      </w:r>
      <w:r w:rsidR="0045298C">
        <w:rPr>
          <w:smallCaps/>
          <w:sz w:val="10"/>
          <w:szCs w:val="10"/>
        </w:rPr>
        <w:pict w14:anchorId="4CBBAC3A">
          <v:rect id="_x0000_i1033" style="width:468pt;height:1pt" o:hralign="center" o:hrstd="t" o:hr="t" fillcolor="#9d9da1" stroked="f"/>
        </w:pict>
      </w:r>
    </w:p>
    <w:p w14:paraId="3AA74B6A" w14:textId="4D353306" w:rsidR="00333A2C" w:rsidRPr="001E0E04" w:rsidRDefault="005E73F8" w:rsidP="00B60E1B">
      <w:pPr>
        <w:rPr>
          <w:b/>
          <w:sz w:val="22"/>
          <w:szCs w:val="22"/>
        </w:rPr>
      </w:pPr>
      <w:r>
        <w:rPr>
          <w:b/>
          <w:sz w:val="22"/>
          <w:szCs w:val="22"/>
        </w:rPr>
        <w:t>Ph.D. Supervision:</w:t>
      </w:r>
    </w:p>
    <w:p w14:paraId="3B0B9B37" w14:textId="71093856" w:rsidR="001E0E04" w:rsidRDefault="001E0E04" w:rsidP="001E0E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B5E55AC" w14:textId="321DEDA9" w:rsidR="00535BA1" w:rsidRPr="00535BA1" w:rsidRDefault="00535BA1" w:rsidP="0027001F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Stephanie Peek, “</w:t>
      </w:r>
      <w:r w:rsidR="00FF545E">
        <w:rPr>
          <w:sz w:val="22"/>
          <w:szCs w:val="22"/>
        </w:rPr>
        <w:t>‘</w:t>
      </w:r>
      <w:r w:rsidR="00BE6C20">
        <w:rPr>
          <w:sz w:val="22"/>
          <w:szCs w:val="22"/>
        </w:rPr>
        <w:t>Until They See that the Kingdom of God has come with Power’: An Analysis of Social Dynamics and Narrative Cohesion in Mark 10</w:t>
      </w:r>
      <w:r>
        <w:rPr>
          <w:sz w:val="22"/>
          <w:szCs w:val="22"/>
        </w:rPr>
        <w:t>”</w:t>
      </w:r>
      <w:r w:rsidR="00FF545E">
        <w:rPr>
          <w:sz w:val="22"/>
          <w:szCs w:val="22"/>
        </w:rPr>
        <w:t xml:space="preserve"> </w:t>
      </w:r>
      <w:r>
        <w:rPr>
          <w:sz w:val="22"/>
          <w:szCs w:val="22"/>
        </w:rPr>
        <w:t>(Superviso</w:t>
      </w:r>
      <w:r w:rsidR="00FF545E">
        <w:rPr>
          <w:sz w:val="22"/>
          <w:szCs w:val="22"/>
        </w:rPr>
        <w:t>r; Baylor University, June 2015</w:t>
      </w:r>
      <w:r>
        <w:rPr>
          <w:sz w:val="22"/>
          <w:szCs w:val="22"/>
        </w:rPr>
        <w:t>)</w:t>
      </w:r>
      <w:r>
        <w:rPr>
          <w:sz w:val="22"/>
          <w:szCs w:val="22"/>
        </w:rPr>
        <w:br/>
      </w:r>
    </w:p>
    <w:p w14:paraId="09C3286B" w14:textId="183A7C2D" w:rsidR="001E0E04" w:rsidRDefault="001E0E04" w:rsidP="0027001F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Michael R. Whitenton, </w:t>
      </w:r>
      <w:r w:rsidRPr="001E0E04">
        <w:rPr>
          <w:sz w:val="22"/>
          <w:szCs w:val="22"/>
        </w:rPr>
        <w:t>“‘David Himself Calls Him Lord, So How Can He Be His Son?’: Markan Narrative Christology in Ancient Rhetorical Context”</w:t>
      </w:r>
      <w:r>
        <w:rPr>
          <w:sz w:val="22"/>
          <w:szCs w:val="22"/>
        </w:rPr>
        <w:t xml:space="preserve"> (Supervisor; Baylor University, September 2013-</w:t>
      </w:r>
      <w:r w:rsidR="00554C64">
        <w:rPr>
          <w:sz w:val="22"/>
          <w:szCs w:val="22"/>
        </w:rPr>
        <w:t>December 2014</w:t>
      </w:r>
      <w:r>
        <w:rPr>
          <w:sz w:val="22"/>
          <w:szCs w:val="22"/>
        </w:rPr>
        <w:t>)</w:t>
      </w:r>
    </w:p>
    <w:p w14:paraId="0CF34B38" w14:textId="77777777" w:rsidR="001E0E04" w:rsidRDefault="001E0E04" w:rsidP="001E0E04">
      <w:pPr>
        <w:ind w:left="720"/>
        <w:rPr>
          <w:sz w:val="22"/>
          <w:szCs w:val="22"/>
        </w:rPr>
      </w:pPr>
    </w:p>
    <w:p w14:paraId="25061562" w14:textId="16BA8EFC" w:rsidR="00565CBE" w:rsidRDefault="00565CBE" w:rsidP="0027001F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Brian Gamel, “</w:t>
      </w:r>
      <w:r w:rsidR="00E00FE2">
        <w:rPr>
          <w:sz w:val="22"/>
          <w:szCs w:val="22"/>
        </w:rPr>
        <w:t>The Centurion’s Confession as Apocalyptic Unveiling: The Death of Jesus as a Markan Theology of Revelation</w:t>
      </w:r>
      <w:r>
        <w:rPr>
          <w:sz w:val="22"/>
          <w:szCs w:val="22"/>
        </w:rPr>
        <w:t>” (Supervisor; Baylor University, September 2012-</w:t>
      </w:r>
      <w:r w:rsidR="00554C64">
        <w:rPr>
          <w:sz w:val="22"/>
          <w:szCs w:val="22"/>
        </w:rPr>
        <w:t>November 2014</w:t>
      </w:r>
      <w:r>
        <w:rPr>
          <w:sz w:val="22"/>
          <w:szCs w:val="22"/>
        </w:rPr>
        <w:t>)</w:t>
      </w:r>
    </w:p>
    <w:p w14:paraId="18AF985E" w14:textId="756F286A" w:rsidR="00565CBE" w:rsidRDefault="00565CBE" w:rsidP="00565CB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BF15B9B" w14:textId="0E0C1BB6" w:rsidR="00565CBE" w:rsidRDefault="00565CBE" w:rsidP="0027001F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Heather Gorman, “Interweaving Innocence: A Rhetorical Analysis of Luke’s Passion Narrative” (2</w:t>
      </w:r>
      <w:r w:rsidRPr="00565CBE">
        <w:rPr>
          <w:sz w:val="22"/>
          <w:szCs w:val="22"/>
          <w:vertAlign w:val="superscript"/>
        </w:rPr>
        <w:t>nd</w:t>
      </w:r>
      <w:r w:rsidR="003D2B47">
        <w:rPr>
          <w:sz w:val="22"/>
          <w:szCs w:val="22"/>
        </w:rPr>
        <w:t xml:space="preserve"> R</w:t>
      </w:r>
      <w:r>
        <w:rPr>
          <w:sz w:val="22"/>
          <w:szCs w:val="22"/>
        </w:rPr>
        <w:t>eader; Baylor University, October 2012-</w:t>
      </w:r>
      <w:r w:rsidR="00554C64">
        <w:rPr>
          <w:sz w:val="22"/>
          <w:szCs w:val="22"/>
        </w:rPr>
        <w:t xml:space="preserve">October </w:t>
      </w:r>
      <w:r w:rsidR="00D72679">
        <w:rPr>
          <w:sz w:val="22"/>
          <w:szCs w:val="22"/>
        </w:rPr>
        <w:t>2013</w:t>
      </w:r>
      <w:r>
        <w:rPr>
          <w:sz w:val="22"/>
          <w:szCs w:val="22"/>
        </w:rPr>
        <w:t>)</w:t>
      </w:r>
    </w:p>
    <w:p w14:paraId="446E6637" w14:textId="77777777" w:rsidR="00565CBE" w:rsidRDefault="00565CBE" w:rsidP="00565CBE">
      <w:pPr>
        <w:rPr>
          <w:sz w:val="22"/>
          <w:szCs w:val="22"/>
        </w:rPr>
      </w:pPr>
    </w:p>
    <w:p w14:paraId="3F04E458" w14:textId="018FD782" w:rsidR="005E73F8" w:rsidRPr="0027001F" w:rsidRDefault="005E73F8" w:rsidP="0027001F">
      <w:pPr>
        <w:numPr>
          <w:ilvl w:val="0"/>
          <w:numId w:val="23"/>
        </w:numPr>
        <w:rPr>
          <w:sz w:val="22"/>
          <w:szCs w:val="22"/>
        </w:rPr>
      </w:pPr>
      <w:r w:rsidRPr="002E5F42">
        <w:rPr>
          <w:sz w:val="22"/>
          <w:szCs w:val="22"/>
        </w:rPr>
        <w:t xml:space="preserve">Peter Chamberlain, </w:t>
      </w:r>
      <w:r>
        <w:rPr>
          <w:sz w:val="22"/>
          <w:szCs w:val="22"/>
        </w:rPr>
        <w:t>“The Lord’s Ransom: Incarnation, Glory, and Atonement in Mark’s Ransom Saying (Mark 10:45)”</w:t>
      </w:r>
      <w:r w:rsidRPr="002E5F42">
        <w:rPr>
          <w:sz w:val="22"/>
          <w:szCs w:val="22"/>
        </w:rPr>
        <w:t xml:space="preserve"> (University of St. Andrews, September 2008-</w:t>
      </w:r>
      <w:r w:rsidR="00554C64">
        <w:rPr>
          <w:sz w:val="22"/>
          <w:szCs w:val="22"/>
        </w:rPr>
        <w:t xml:space="preserve">August </w:t>
      </w:r>
      <w:r w:rsidR="00663BCF">
        <w:rPr>
          <w:sz w:val="22"/>
          <w:szCs w:val="22"/>
        </w:rPr>
        <w:t>2012</w:t>
      </w:r>
      <w:r w:rsidRPr="002E5F42">
        <w:rPr>
          <w:sz w:val="22"/>
          <w:szCs w:val="22"/>
        </w:rPr>
        <w:t>)</w:t>
      </w:r>
    </w:p>
    <w:p w14:paraId="39B8DEB5" w14:textId="77777777" w:rsidR="005E73F8" w:rsidRDefault="005E73F8" w:rsidP="005E73F8">
      <w:pPr>
        <w:rPr>
          <w:sz w:val="22"/>
          <w:szCs w:val="22"/>
        </w:rPr>
      </w:pPr>
    </w:p>
    <w:p w14:paraId="04449E53" w14:textId="064B4729" w:rsidR="005E73F8" w:rsidRDefault="005E73F8" w:rsidP="005E73F8">
      <w:pPr>
        <w:numPr>
          <w:ilvl w:val="0"/>
          <w:numId w:val="23"/>
        </w:numPr>
        <w:rPr>
          <w:sz w:val="22"/>
          <w:szCs w:val="22"/>
        </w:rPr>
      </w:pPr>
      <w:r w:rsidRPr="002E5F42">
        <w:rPr>
          <w:sz w:val="22"/>
          <w:szCs w:val="22"/>
        </w:rPr>
        <w:t>Eryl Rowlands, “The Good Shepherd Who Seeks out His Sheep: The Shepherd Motif in John 20-21” (University of St. Andrews, October 2007-</w:t>
      </w:r>
      <w:r w:rsidR="00554C64">
        <w:rPr>
          <w:sz w:val="22"/>
          <w:szCs w:val="22"/>
        </w:rPr>
        <w:t xml:space="preserve">August </w:t>
      </w:r>
      <w:r w:rsidR="00663BCF">
        <w:rPr>
          <w:sz w:val="22"/>
          <w:szCs w:val="22"/>
        </w:rPr>
        <w:t>2012</w:t>
      </w:r>
      <w:r w:rsidRPr="002E5F42">
        <w:rPr>
          <w:sz w:val="22"/>
          <w:szCs w:val="22"/>
        </w:rPr>
        <w:t>)</w:t>
      </w:r>
    </w:p>
    <w:p w14:paraId="46E27485" w14:textId="77777777" w:rsidR="00545653" w:rsidRDefault="00545653" w:rsidP="00545653">
      <w:pPr>
        <w:ind w:left="720"/>
        <w:rPr>
          <w:sz w:val="22"/>
          <w:szCs w:val="22"/>
        </w:rPr>
      </w:pPr>
    </w:p>
    <w:p w14:paraId="789CE376" w14:textId="77777777" w:rsidR="000E7CA7" w:rsidRDefault="000E7CA7" w:rsidP="000E7CA7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Frank J. Papatheophanis, “Theosis in the Early Church Fathers and the Markan Transfiguration Account” </w:t>
      </w:r>
      <w:r w:rsidRPr="002E5F42">
        <w:rPr>
          <w:sz w:val="22"/>
          <w:szCs w:val="22"/>
        </w:rPr>
        <w:t>(Univ</w:t>
      </w:r>
      <w:r>
        <w:rPr>
          <w:sz w:val="22"/>
          <w:szCs w:val="22"/>
        </w:rPr>
        <w:t>ersity of St. Andrews, September</w:t>
      </w:r>
      <w:r w:rsidRPr="002E5F42">
        <w:rPr>
          <w:sz w:val="22"/>
          <w:szCs w:val="22"/>
        </w:rPr>
        <w:t xml:space="preserve"> 2</w:t>
      </w:r>
      <w:r>
        <w:rPr>
          <w:sz w:val="22"/>
          <w:szCs w:val="22"/>
        </w:rPr>
        <w:t>010</w:t>
      </w:r>
      <w:r w:rsidRPr="002E5F42">
        <w:rPr>
          <w:sz w:val="22"/>
          <w:szCs w:val="22"/>
        </w:rPr>
        <w:t>-</w:t>
      </w:r>
      <w:r>
        <w:rPr>
          <w:sz w:val="22"/>
          <w:szCs w:val="22"/>
        </w:rPr>
        <w:t>September 2011</w:t>
      </w:r>
      <w:r w:rsidRPr="002E5F42">
        <w:rPr>
          <w:sz w:val="22"/>
          <w:szCs w:val="22"/>
        </w:rPr>
        <w:t>)</w:t>
      </w:r>
    </w:p>
    <w:p w14:paraId="35CF1B35" w14:textId="77777777" w:rsidR="000E7CA7" w:rsidRDefault="000E7CA7" w:rsidP="000E7CA7">
      <w:pPr>
        <w:ind w:left="720"/>
        <w:rPr>
          <w:sz w:val="22"/>
          <w:szCs w:val="22"/>
        </w:rPr>
      </w:pPr>
    </w:p>
    <w:p w14:paraId="6553851C" w14:textId="77777777" w:rsidR="0057482E" w:rsidRDefault="0057482E" w:rsidP="0057482E">
      <w:pPr>
        <w:numPr>
          <w:ilvl w:val="0"/>
          <w:numId w:val="23"/>
        </w:numPr>
        <w:rPr>
          <w:sz w:val="22"/>
          <w:szCs w:val="22"/>
        </w:rPr>
      </w:pPr>
      <w:r w:rsidRPr="002E5F42">
        <w:rPr>
          <w:sz w:val="22"/>
          <w:szCs w:val="22"/>
        </w:rPr>
        <w:t xml:space="preserve">Justin Smith, </w:t>
      </w:r>
      <w:r w:rsidRPr="001614CE">
        <w:rPr>
          <w:sz w:val="22"/>
          <w:szCs w:val="22"/>
        </w:rPr>
        <w:t>“</w:t>
      </w:r>
      <w:r w:rsidRPr="001614CE">
        <w:rPr>
          <w:sz w:val="22"/>
        </w:rPr>
        <w:t xml:space="preserve">Why </w:t>
      </w:r>
      <w:r w:rsidRPr="001614CE">
        <w:rPr>
          <w:rFonts w:ascii="SBL Greek" w:hAnsi="SBL Greek"/>
          <w:sz w:val="22"/>
        </w:rPr>
        <w:t>Βιός</w:t>
      </w:r>
      <w:r w:rsidRPr="001614CE">
        <w:rPr>
          <w:sz w:val="22"/>
        </w:rPr>
        <w:t>? On the Relationship Between Gospel Genre and Implied Audience</w:t>
      </w:r>
      <w:r w:rsidRPr="001614CE">
        <w:rPr>
          <w:sz w:val="22"/>
          <w:szCs w:val="22"/>
        </w:rPr>
        <w:t>”</w:t>
      </w:r>
      <w:r w:rsidRPr="002E5F42">
        <w:rPr>
          <w:sz w:val="22"/>
          <w:szCs w:val="22"/>
        </w:rPr>
        <w:t xml:space="preserve"> (University of St. Andrews, September 2008-</w:t>
      </w:r>
      <w:r>
        <w:rPr>
          <w:sz w:val="22"/>
          <w:szCs w:val="22"/>
        </w:rPr>
        <w:t>August 2011</w:t>
      </w:r>
      <w:r w:rsidRPr="002E5F42">
        <w:rPr>
          <w:sz w:val="22"/>
          <w:szCs w:val="22"/>
        </w:rPr>
        <w:t>)</w:t>
      </w:r>
    </w:p>
    <w:p w14:paraId="5026809A" w14:textId="77777777" w:rsidR="0057482E" w:rsidRDefault="0057482E" w:rsidP="0057482E">
      <w:pPr>
        <w:rPr>
          <w:sz w:val="22"/>
          <w:szCs w:val="22"/>
        </w:rPr>
      </w:pPr>
    </w:p>
    <w:p w14:paraId="70207054" w14:textId="77777777" w:rsidR="0057482E" w:rsidRPr="005423D9" w:rsidRDefault="0057482E" w:rsidP="0057482E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Jeremy Gabrielson, “</w:t>
      </w:r>
      <w:r w:rsidRPr="00A225D4">
        <w:rPr>
          <w:sz w:val="22"/>
          <w:szCs w:val="22"/>
        </w:rPr>
        <w:t>Paul’s Non-Violent Gospel: The Theological Politics of Peace in Paul’s Life and Letters</w:t>
      </w:r>
      <w:r>
        <w:rPr>
          <w:sz w:val="22"/>
          <w:szCs w:val="22"/>
        </w:rPr>
        <w:t>” (University of St. Andrews, September 2009-June 2011)</w:t>
      </w:r>
    </w:p>
    <w:p w14:paraId="2782454C" w14:textId="77777777" w:rsidR="0057482E" w:rsidRDefault="0057482E" w:rsidP="0057482E">
      <w:pPr>
        <w:ind w:left="720"/>
        <w:rPr>
          <w:sz w:val="22"/>
          <w:szCs w:val="22"/>
        </w:rPr>
      </w:pPr>
    </w:p>
    <w:p w14:paraId="4BA934F9" w14:textId="77777777" w:rsidR="005B1224" w:rsidRDefault="005B1224" w:rsidP="005B1224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Kelly Liebengood, “</w:t>
      </w:r>
      <w:r w:rsidRPr="00217AAA">
        <w:rPr>
          <w:sz w:val="22"/>
          <w:szCs w:val="22"/>
        </w:rPr>
        <w:t>Zechariah 9</w:t>
      </w:r>
      <w:r>
        <w:rPr>
          <w:sz w:val="22"/>
          <w:szCs w:val="22"/>
        </w:rPr>
        <w:t>-14 as the Substructure of the E</w:t>
      </w:r>
      <w:r w:rsidRPr="00217AAA">
        <w:rPr>
          <w:sz w:val="22"/>
          <w:szCs w:val="22"/>
        </w:rPr>
        <w:t xml:space="preserve">schatological </w:t>
      </w:r>
      <w:r>
        <w:rPr>
          <w:sz w:val="22"/>
          <w:szCs w:val="22"/>
        </w:rPr>
        <w:t>P</w:t>
      </w:r>
      <w:r w:rsidRPr="00217AAA">
        <w:rPr>
          <w:sz w:val="22"/>
          <w:szCs w:val="22"/>
        </w:rPr>
        <w:t>rogram of 1 Peter</w:t>
      </w:r>
      <w:r>
        <w:rPr>
          <w:sz w:val="22"/>
          <w:szCs w:val="22"/>
        </w:rPr>
        <w:t xml:space="preserve">” </w:t>
      </w:r>
      <w:r w:rsidRPr="002E5F42">
        <w:rPr>
          <w:sz w:val="22"/>
          <w:szCs w:val="22"/>
        </w:rPr>
        <w:t>(Univ</w:t>
      </w:r>
      <w:r>
        <w:rPr>
          <w:sz w:val="22"/>
          <w:szCs w:val="22"/>
        </w:rPr>
        <w:t>ersity of St. Andrews, August</w:t>
      </w:r>
      <w:r w:rsidRPr="002E5F42">
        <w:rPr>
          <w:sz w:val="22"/>
          <w:szCs w:val="22"/>
        </w:rPr>
        <w:t xml:space="preserve"> 2</w:t>
      </w:r>
      <w:r>
        <w:rPr>
          <w:sz w:val="22"/>
          <w:szCs w:val="22"/>
        </w:rPr>
        <w:t>009</w:t>
      </w:r>
      <w:r w:rsidRPr="002E5F42">
        <w:rPr>
          <w:sz w:val="22"/>
          <w:szCs w:val="22"/>
        </w:rPr>
        <w:t>-</w:t>
      </w:r>
      <w:r>
        <w:rPr>
          <w:sz w:val="22"/>
          <w:szCs w:val="22"/>
        </w:rPr>
        <w:t>March 2011</w:t>
      </w:r>
      <w:r w:rsidRPr="002E5F42">
        <w:rPr>
          <w:sz w:val="22"/>
          <w:szCs w:val="22"/>
        </w:rPr>
        <w:t>)</w:t>
      </w:r>
    </w:p>
    <w:p w14:paraId="35620F6C" w14:textId="77777777" w:rsidR="005B1224" w:rsidRDefault="005B1224" w:rsidP="005B1224">
      <w:pPr>
        <w:ind w:left="720"/>
        <w:rPr>
          <w:sz w:val="22"/>
          <w:szCs w:val="22"/>
        </w:rPr>
      </w:pPr>
    </w:p>
    <w:p w14:paraId="0DF66958" w14:textId="77777777" w:rsidR="004D6078" w:rsidRDefault="004D6078" w:rsidP="004D6078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G</w:t>
      </w:r>
      <w:r w:rsidRPr="002E5F42">
        <w:rPr>
          <w:sz w:val="22"/>
          <w:szCs w:val="22"/>
        </w:rPr>
        <w:t>erry Wheaton</w:t>
      </w:r>
      <w:r>
        <w:rPr>
          <w:sz w:val="22"/>
          <w:szCs w:val="22"/>
        </w:rPr>
        <w:t>,</w:t>
      </w:r>
      <w:r w:rsidRPr="002E5F42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152008">
        <w:rPr>
          <w:sz w:val="22"/>
          <w:szCs w:val="22"/>
        </w:rPr>
        <w:t>The Role of the Jewish Feasts in John's Gospel</w:t>
      </w:r>
      <w:r>
        <w:rPr>
          <w:sz w:val="22"/>
          <w:szCs w:val="22"/>
        </w:rPr>
        <w:t xml:space="preserve">” </w:t>
      </w:r>
      <w:r w:rsidRPr="002E5F42">
        <w:rPr>
          <w:sz w:val="22"/>
          <w:szCs w:val="22"/>
        </w:rPr>
        <w:t>(University of St. Andrews, October 2007-</w:t>
      </w:r>
      <w:r>
        <w:rPr>
          <w:sz w:val="22"/>
          <w:szCs w:val="22"/>
        </w:rPr>
        <w:t>November 2009</w:t>
      </w:r>
      <w:r w:rsidRPr="002E5F42">
        <w:rPr>
          <w:sz w:val="22"/>
          <w:szCs w:val="22"/>
        </w:rPr>
        <w:t>)</w:t>
      </w:r>
    </w:p>
    <w:p w14:paraId="413416E8" w14:textId="77777777" w:rsidR="004D6078" w:rsidRDefault="004D6078" w:rsidP="004D6078">
      <w:pPr>
        <w:ind w:left="720"/>
        <w:rPr>
          <w:sz w:val="22"/>
          <w:szCs w:val="22"/>
        </w:rPr>
      </w:pPr>
    </w:p>
    <w:p w14:paraId="065F9621" w14:textId="77777777" w:rsidR="005E73F8" w:rsidRPr="00D35BE4" w:rsidRDefault="005E73F8" w:rsidP="005E73F8">
      <w:pPr>
        <w:numPr>
          <w:ilvl w:val="0"/>
          <w:numId w:val="23"/>
        </w:numPr>
        <w:rPr>
          <w:sz w:val="22"/>
          <w:szCs w:val="22"/>
        </w:rPr>
      </w:pPr>
      <w:r w:rsidRPr="002E5F42">
        <w:rPr>
          <w:sz w:val="22"/>
          <w:szCs w:val="22"/>
        </w:rPr>
        <w:t>Chris Chandler</w:t>
      </w:r>
      <w:r>
        <w:rPr>
          <w:sz w:val="22"/>
          <w:szCs w:val="22"/>
        </w:rPr>
        <w:t>,</w:t>
      </w:r>
      <w:r w:rsidRPr="002E5F42">
        <w:rPr>
          <w:sz w:val="22"/>
          <w:szCs w:val="22"/>
        </w:rPr>
        <w:t xml:space="preserve"> “Blind Injustice: Jesus’ Prophetic Warning against Unjust Judging</w:t>
      </w:r>
      <w:r>
        <w:rPr>
          <w:sz w:val="22"/>
          <w:szCs w:val="22"/>
        </w:rPr>
        <w:t xml:space="preserve"> (Matthew 7:1-6)</w:t>
      </w:r>
      <w:r w:rsidRPr="002E5F42">
        <w:rPr>
          <w:sz w:val="22"/>
          <w:szCs w:val="22"/>
        </w:rPr>
        <w:t>” (University of St. Andrews, October 2007-</w:t>
      </w:r>
      <w:r>
        <w:rPr>
          <w:sz w:val="22"/>
          <w:szCs w:val="22"/>
        </w:rPr>
        <w:t>August 2009</w:t>
      </w:r>
      <w:r w:rsidRPr="002E5F42">
        <w:rPr>
          <w:sz w:val="22"/>
          <w:szCs w:val="22"/>
        </w:rPr>
        <w:t>)</w:t>
      </w:r>
    </w:p>
    <w:p w14:paraId="1C0F2D48" w14:textId="77777777" w:rsidR="00516C27" w:rsidRPr="00516C27" w:rsidRDefault="00516C27" w:rsidP="005E73F8">
      <w:pPr>
        <w:rPr>
          <w:b/>
          <w:sz w:val="34"/>
          <w:szCs w:val="34"/>
        </w:rPr>
      </w:pPr>
    </w:p>
    <w:p w14:paraId="0D48ECF7" w14:textId="77777777" w:rsidR="005E73F8" w:rsidRDefault="005E73F8" w:rsidP="005E73F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Ph.D. Examining: </w:t>
      </w:r>
    </w:p>
    <w:p w14:paraId="41B76FFC" w14:textId="77777777" w:rsidR="005E73F8" w:rsidRDefault="005E73F8" w:rsidP="005E73F8">
      <w:pPr>
        <w:rPr>
          <w:b/>
          <w:sz w:val="22"/>
          <w:szCs w:val="22"/>
        </w:rPr>
      </w:pPr>
    </w:p>
    <w:p w14:paraId="342FE429" w14:textId="38B3A469" w:rsidR="00A846A4" w:rsidRPr="00A846A4" w:rsidRDefault="00A846A4" w:rsidP="00554C64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Roy E. Garton, “Mirages in the Desert: The Tradition-Historical Developments of the Story of Massah-Meribah” (Baylor University, March 2015)</w:t>
      </w:r>
      <w:r>
        <w:rPr>
          <w:sz w:val="22"/>
          <w:szCs w:val="22"/>
        </w:rPr>
        <w:br/>
      </w:r>
    </w:p>
    <w:p w14:paraId="0595396E" w14:textId="3B367B95" w:rsidR="00554C64" w:rsidRDefault="00554C64" w:rsidP="00554C64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Seung Ho Bang, “Ritual Threads: Cultic Evidence Related to Household Textile Production at Iron Age Tell Halif” (Baylor University, December 2014)</w:t>
      </w:r>
      <w:r>
        <w:rPr>
          <w:sz w:val="22"/>
          <w:szCs w:val="22"/>
        </w:rPr>
        <w:br/>
      </w:r>
    </w:p>
    <w:p w14:paraId="113CEC11" w14:textId="319FE980" w:rsidR="00554C64" w:rsidRDefault="00554C64" w:rsidP="00554C64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Michael R. Whitenton, </w:t>
      </w:r>
      <w:r w:rsidRPr="001E0E04">
        <w:rPr>
          <w:sz w:val="22"/>
          <w:szCs w:val="22"/>
        </w:rPr>
        <w:t>“‘David Himself Calls Him Lord, So How Can He Be His Son?’: Markan Narrative Christology in Ancient Rhetorical Context”</w:t>
      </w:r>
      <w:r>
        <w:rPr>
          <w:sz w:val="22"/>
          <w:szCs w:val="22"/>
        </w:rPr>
        <w:t xml:space="preserve"> (Baylor University, December 2014)</w:t>
      </w:r>
    </w:p>
    <w:p w14:paraId="6938F67B" w14:textId="77777777" w:rsidR="00554C64" w:rsidRDefault="00554C64" w:rsidP="00554C64">
      <w:pPr>
        <w:ind w:left="720"/>
        <w:rPr>
          <w:sz w:val="22"/>
          <w:szCs w:val="22"/>
        </w:rPr>
      </w:pPr>
    </w:p>
    <w:p w14:paraId="19634AE5" w14:textId="31F7AC2E" w:rsidR="00554C64" w:rsidRPr="00554C64" w:rsidRDefault="00554C64" w:rsidP="00C71B76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Brian Gamel, “The Centurion’s Confession as Apocalyptic Unveiling: The Death of Jesus as a Markan Theology of Revelation” (Baylor University, November 2014)</w:t>
      </w:r>
      <w:r>
        <w:rPr>
          <w:sz w:val="22"/>
          <w:szCs w:val="22"/>
        </w:rPr>
        <w:br/>
      </w:r>
    </w:p>
    <w:p w14:paraId="7AC16539" w14:textId="1DA509FF" w:rsidR="00C94915" w:rsidRDefault="009B327F" w:rsidP="00C71B76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Nicholas J. Zola, “Tatian’s </w:t>
      </w:r>
      <w:r>
        <w:rPr>
          <w:i/>
          <w:sz w:val="22"/>
          <w:szCs w:val="22"/>
        </w:rPr>
        <w:t xml:space="preserve">Diatessaron </w:t>
      </w:r>
      <w:r>
        <w:rPr>
          <w:sz w:val="22"/>
          <w:szCs w:val="22"/>
        </w:rPr>
        <w:t>in Latin: A New Edition and Translation of Codex Fuldensis” (Baylor University, February 2014)</w:t>
      </w:r>
    </w:p>
    <w:p w14:paraId="68553BD5" w14:textId="77777777" w:rsidR="00C94915" w:rsidRDefault="00C94915" w:rsidP="00C94915">
      <w:pPr>
        <w:ind w:left="720"/>
        <w:rPr>
          <w:sz w:val="22"/>
          <w:szCs w:val="22"/>
        </w:rPr>
      </w:pPr>
    </w:p>
    <w:p w14:paraId="78F54809" w14:textId="104D5E44" w:rsidR="00D72679" w:rsidRDefault="00D72679" w:rsidP="00C71B76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Peter H. Rice, “ ‘Behold, Your House is Left to You’: The Theological and Narrative Place of the Jerusalem Temple in Luke’s Gospel (and Beyond)” (Baylor University, December 2013)</w:t>
      </w:r>
    </w:p>
    <w:p w14:paraId="237BF307" w14:textId="77777777" w:rsidR="00D72679" w:rsidRDefault="00D72679" w:rsidP="00D72679">
      <w:pPr>
        <w:ind w:left="720"/>
        <w:rPr>
          <w:sz w:val="22"/>
          <w:szCs w:val="22"/>
        </w:rPr>
      </w:pPr>
    </w:p>
    <w:p w14:paraId="42AD9150" w14:textId="70AF17C4" w:rsidR="00D72679" w:rsidRDefault="00D72679" w:rsidP="00C71B76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Heather Gorman, “Interweaving Innocence: A Rhetorical Analysis of Luke’s Passion Narrative” (Baylor University, October 2013)</w:t>
      </w:r>
    </w:p>
    <w:p w14:paraId="6CA9339B" w14:textId="77777777" w:rsidR="00D72679" w:rsidRDefault="00D72679" w:rsidP="00D72679">
      <w:pPr>
        <w:ind w:left="720"/>
        <w:rPr>
          <w:sz w:val="22"/>
          <w:szCs w:val="22"/>
        </w:rPr>
      </w:pPr>
    </w:p>
    <w:p w14:paraId="354FEF7D" w14:textId="77777777" w:rsidR="00C71B76" w:rsidRDefault="00C71B76" w:rsidP="00C71B76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Patrick T. Egan, “Suffering Servants: The Interpretation of Isaiah in 1 Peter” (University of St. Andrews, November 2010)</w:t>
      </w:r>
    </w:p>
    <w:p w14:paraId="56A35930" w14:textId="77777777" w:rsidR="00C71B76" w:rsidRDefault="00C71B76" w:rsidP="00C71B76">
      <w:pPr>
        <w:ind w:left="720"/>
        <w:rPr>
          <w:sz w:val="22"/>
          <w:szCs w:val="22"/>
        </w:rPr>
      </w:pPr>
    </w:p>
    <w:p w14:paraId="53A16AEA" w14:textId="77777777" w:rsidR="00C85E7E" w:rsidRDefault="00C85E7E" w:rsidP="00C85E7E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John Edwards, “The Reception of the Ransom Logion and Its Significance for the Study of Mark 10:45/Matthew 20:28” (University of St. Andrews, October 2010)</w:t>
      </w:r>
    </w:p>
    <w:p w14:paraId="728F8319" w14:textId="77777777" w:rsidR="00C85E7E" w:rsidRDefault="00C85E7E" w:rsidP="00C85E7E">
      <w:pPr>
        <w:ind w:left="720"/>
        <w:rPr>
          <w:sz w:val="22"/>
          <w:szCs w:val="22"/>
        </w:rPr>
      </w:pPr>
    </w:p>
    <w:p w14:paraId="06A54C19" w14:textId="77777777" w:rsidR="0071509B" w:rsidRDefault="0071509B" w:rsidP="0071509B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Mariam J. Kamell, “The Soteriology of James in Light of Earlier Jewish Wisdom Literature and the Gospel of Matthew” (University of St. Andrews, May 2010)</w:t>
      </w:r>
    </w:p>
    <w:p w14:paraId="0E6511DC" w14:textId="77777777" w:rsidR="0071509B" w:rsidRDefault="0071509B" w:rsidP="0071509B">
      <w:pPr>
        <w:ind w:left="720"/>
        <w:rPr>
          <w:sz w:val="22"/>
          <w:szCs w:val="22"/>
        </w:rPr>
      </w:pPr>
    </w:p>
    <w:p w14:paraId="566ACFEE" w14:textId="77777777" w:rsidR="005E73F8" w:rsidRDefault="005E73F8" w:rsidP="005E73F8">
      <w:pPr>
        <w:numPr>
          <w:ilvl w:val="0"/>
          <w:numId w:val="25"/>
        </w:numPr>
        <w:rPr>
          <w:sz w:val="22"/>
          <w:szCs w:val="22"/>
        </w:rPr>
      </w:pPr>
      <w:r w:rsidRPr="002E5F42">
        <w:rPr>
          <w:sz w:val="22"/>
          <w:szCs w:val="22"/>
        </w:rPr>
        <w:t>J. Ted Blakley, “Incomprehension or Resistance? The Markan Disciples and the Narrative Logic of Mark 4:1–8:30” (University of St. Andrews, August 2008)</w:t>
      </w:r>
      <w:r w:rsidRPr="00E93D79">
        <w:rPr>
          <w:sz w:val="22"/>
          <w:szCs w:val="22"/>
        </w:rPr>
        <w:t xml:space="preserve"> </w:t>
      </w:r>
    </w:p>
    <w:p w14:paraId="5AB7C157" w14:textId="77777777" w:rsidR="005E73F8" w:rsidRDefault="005E73F8" w:rsidP="005E73F8">
      <w:pPr>
        <w:ind w:left="720"/>
        <w:rPr>
          <w:sz w:val="22"/>
          <w:szCs w:val="22"/>
        </w:rPr>
      </w:pPr>
    </w:p>
    <w:p w14:paraId="56810550" w14:textId="77777777" w:rsidR="005E73F8" w:rsidRDefault="005E73F8" w:rsidP="005E73F8">
      <w:pPr>
        <w:numPr>
          <w:ilvl w:val="0"/>
          <w:numId w:val="25"/>
        </w:numPr>
        <w:rPr>
          <w:sz w:val="22"/>
          <w:szCs w:val="22"/>
        </w:rPr>
      </w:pPr>
      <w:r w:rsidRPr="004A280D">
        <w:rPr>
          <w:sz w:val="22"/>
          <w:szCs w:val="22"/>
        </w:rPr>
        <w:t>Aaron Kuecker, “The Spirit and the ‘Other’: Social Identity, Ethnicity and Intergroup Reconciliation in Luke-Acts” (University of St. Andrews, June 2008)</w:t>
      </w:r>
    </w:p>
    <w:p w14:paraId="2EB5BEAE" w14:textId="77777777" w:rsidR="00F16598" w:rsidRPr="00F16598" w:rsidRDefault="00F16598" w:rsidP="005E73F8">
      <w:pPr>
        <w:rPr>
          <w:b/>
          <w:sz w:val="34"/>
          <w:szCs w:val="34"/>
        </w:rPr>
      </w:pPr>
    </w:p>
    <w:p w14:paraId="4C5F4AC6" w14:textId="77777777" w:rsidR="003E160A" w:rsidRDefault="003E160A" w:rsidP="005E73F8">
      <w:pPr>
        <w:rPr>
          <w:b/>
          <w:sz w:val="22"/>
          <w:szCs w:val="22"/>
        </w:rPr>
      </w:pPr>
    </w:p>
    <w:p w14:paraId="51ADCCA4" w14:textId="42020FEF" w:rsidR="003E160A" w:rsidRPr="000C1ACE" w:rsidRDefault="003E160A" w:rsidP="003E160A">
      <w:pPr>
        <w:spacing w:before="440" w:after="120"/>
        <w:rPr>
          <w:smallCaps/>
          <w:sz w:val="10"/>
          <w:szCs w:val="10"/>
        </w:rPr>
      </w:pPr>
      <w:r>
        <w:rPr>
          <w:b/>
          <w:smallCaps/>
        </w:rPr>
        <w:t>University</w:t>
      </w:r>
      <w:r w:rsidR="00AF2B8A">
        <w:rPr>
          <w:b/>
          <w:smallCaps/>
        </w:rPr>
        <w:t>/</w:t>
      </w:r>
      <w:r w:rsidR="00F83FD5">
        <w:rPr>
          <w:b/>
          <w:smallCaps/>
        </w:rPr>
        <w:t>Professional/</w:t>
      </w:r>
      <w:r w:rsidR="00AF2B8A">
        <w:rPr>
          <w:b/>
          <w:smallCaps/>
        </w:rPr>
        <w:t>Community</w:t>
      </w:r>
      <w:r>
        <w:rPr>
          <w:b/>
          <w:smallCaps/>
        </w:rPr>
        <w:t xml:space="preserve"> Service &amp; Staff Development</w:t>
      </w:r>
      <w:r w:rsidR="0045298C">
        <w:rPr>
          <w:smallCaps/>
          <w:sz w:val="10"/>
          <w:szCs w:val="10"/>
        </w:rPr>
        <w:pict w14:anchorId="7EC47447">
          <v:rect id="_x0000_i1034" style="width:468pt;height:1pt" o:hralign="center" o:hrstd="t" o:hr="t" fillcolor="#9d9da1" stroked="f"/>
        </w:pict>
      </w:r>
    </w:p>
    <w:p w14:paraId="0D60F347" w14:textId="77777777" w:rsidR="005E73F8" w:rsidRDefault="005E73F8" w:rsidP="005E73F8">
      <w:pPr>
        <w:rPr>
          <w:b/>
          <w:sz w:val="22"/>
          <w:szCs w:val="22"/>
        </w:rPr>
      </w:pPr>
      <w:r>
        <w:rPr>
          <w:b/>
          <w:sz w:val="22"/>
          <w:szCs w:val="22"/>
        </w:rPr>
        <w:t>Master’s Supervision:</w:t>
      </w:r>
    </w:p>
    <w:p w14:paraId="5B61AB01" w14:textId="77777777" w:rsidR="005E73F8" w:rsidRDefault="005E73F8" w:rsidP="005E73F8">
      <w:pPr>
        <w:rPr>
          <w:b/>
          <w:sz w:val="22"/>
          <w:szCs w:val="22"/>
        </w:rPr>
      </w:pPr>
    </w:p>
    <w:p w14:paraId="4AF821E6" w14:textId="58627564" w:rsidR="00C27DDA" w:rsidRDefault="00C27DDA" w:rsidP="005E73F8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James Mace, “</w:t>
      </w:r>
      <w:r w:rsidR="00BF01DF" w:rsidRPr="00BF01DF">
        <w:rPr>
          <w:sz w:val="22"/>
          <w:szCs w:val="22"/>
        </w:rPr>
        <w:t>Ensign for the Nations: The Heilsgeschichtlicher Phase of Messianic Reunification in Luke-Acts”</w:t>
      </w:r>
      <w:r>
        <w:rPr>
          <w:sz w:val="22"/>
          <w:szCs w:val="22"/>
        </w:rPr>
        <w:t xml:space="preserve"> (University of St. Andrews, March 2012-August 2012</w:t>
      </w:r>
      <w:r w:rsidR="005348C4">
        <w:rPr>
          <w:sz w:val="22"/>
          <w:szCs w:val="22"/>
        </w:rPr>
        <w:t>)</w:t>
      </w:r>
    </w:p>
    <w:p w14:paraId="2E13E3C5" w14:textId="77777777" w:rsidR="00C27DDA" w:rsidRDefault="00C27DDA" w:rsidP="00C27DDA">
      <w:pPr>
        <w:ind w:left="720"/>
        <w:rPr>
          <w:sz w:val="22"/>
          <w:szCs w:val="22"/>
        </w:rPr>
      </w:pPr>
    </w:p>
    <w:p w14:paraId="4CEA38C1" w14:textId="2C395237" w:rsidR="005E73F8" w:rsidRDefault="005E73F8" w:rsidP="005E73F8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Frank J. Papatheophanis, “Eastern Pastristic Interpretation of Apostolic Aporia in the Transfiguration of Christ” (University of St. Andrews, January 2010-August 2010)</w:t>
      </w:r>
    </w:p>
    <w:p w14:paraId="50901376" w14:textId="77777777" w:rsidR="005E73F8" w:rsidRDefault="005E73F8" w:rsidP="005E73F8">
      <w:pPr>
        <w:ind w:left="720"/>
        <w:rPr>
          <w:sz w:val="22"/>
          <w:szCs w:val="22"/>
        </w:rPr>
      </w:pPr>
    </w:p>
    <w:p w14:paraId="42477D6B" w14:textId="77777777" w:rsidR="005E73F8" w:rsidRDefault="005E73F8" w:rsidP="005E73F8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Joe Kim, “The Spirit and </w:t>
      </w:r>
      <w:r>
        <w:rPr>
          <w:i/>
          <w:sz w:val="22"/>
          <w:szCs w:val="22"/>
        </w:rPr>
        <w:t>M</w:t>
      </w:r>
      <w:r w:rsidRPr="005A657C">
        <w:rPr>
          <w:i/>
          <w:sz w:val="22"/>
          <w:szCs w:val="22"/>
        </w:rPr>
        <w:t>issio Dei</w:t>
      </w:r>
      <w:r w:rsidRPr="002E5F42">
        <w:rPr>
          <w:sz w:val="22"/>
          <w:szCs w:val="22"/>
        </w:rPr>
        <w:t xml:space="preserve"> in Luke Acts: A Survey and an Application of Missional Hermeneutic” (University of St. Andrews, September 2008-</w:t>
      </w:r>
      <w:r>
        <w:rPr>
          <w:sz w:val="22"/>
          <w:szCs w:val="22"/>
        </w:rPr>
        <w:t>April 2009</w:t>
      </w:r>
      <w:r w:rsidRPr="002E5F42">
        <w:rPr>
          <w:sz w:val="22"/>
          <w:szCs w:val="22"/>
        </w:rPr>
        <w:t>)</w:t>
      </w:r>
    </w:p>
    <w:p w14:paraId="4BA34CC2" w14:textId="77777777" w:rsidR="005E73F8" w:rsidRPr="002E5F42" w:rsidRDefault="005E73F8" w:rsidP="005E73F8">
      <w:pPr>
        <w:ind w:left="720"/>
        <w:rPr>
          <w:sz w:val="22"/>
          <w:szCs w:val="22"/>
        </w:rPr>
      </w:pPr>
    </w:p>
    <w:p w14:paraId="52C494FA" w14:textId="77777777" w:rsidR="005E73F8" w:rsidRDefault="005E73F8" w:rsidP="005E73F8">
      <w:pPr>
        <w:numPr>
          <w:ilvl w:val="0"/>
          <w:numId w:val="24"/>
        </w:numPr>
        <w:rPr>
          <w:sz w:val="22"/>
          <w:szCs w:val="22"/>
        </w:rPr>
      </w:pPr>
      <w:r w:rsidRPr="002E5F42">
        <w:rPr>
          <w:sz w:val="22"/>
          <w:szCs w:val="22"/>
        </w:rPr>
        <w:t>Murdo MacDonald, “Inclusion and Iona: Paul’s Inclusive Theology and its Contribution to the Iona Community” (University of St. Andrews, January 2008-August 2008)</w:t>
      </w:r>
    </w:p>
    <w:p w14:paraId="1A4F907B" w14:textId="77777777" w:rsidR="00565CBE" w:rsidRPr="00565CBE" w:rsidRDefault="00565CBE" w:rsidP="003A3AAF">
      <w:pPr>
        <w:rPr>
          <w:b/>
          <w:smallCaps/>
          <w:sz w:val="34"/>
          <w:szCs w:val="34"/>
        </w:rPr>
      </w:pPr>
    </w:p>
    <w:p w14:paraId="706E5D2F" w14:textId="77777777" w:rsidR="003A3AAF" w:rsidRDefault="003A3AAF" w:rsidP="003A3AAF">
      <w:pPr>
        <w:rPr>
          <w:b/>
          <w:sz w:val="22"/>
          <w:szCs w:val="22"/>
        </w:rPr>
      </w:pPr>
      <w:r>
        <w:rPr>
          <w:b/>
          <w:sz w:val="22"/>
          <w:szCs w:val="22"/>
        </w:rPr>
        <w:t>Master’s Examining:</w:t>
      </w:r>
    </w:p>
    <w:p w14:paraId="54F9DAA5" w14:textId="77777777" w:rsidR="003A3AAF" w:rsidRDefault="003A3AAF" w:rsidP="003A3AAF">
      <w:pPr>
        <w:rPr>
          <w:b/>
          <w:sz w:val="22"/>
          <w:szCs w:val="22"/>
        </w:rPr>
      </w:pPr>
    </w:p>
    <w:p w14:paraId="1045CE7A" w14:textId="77777777" w:rsidR="003A3AAF" w:rsidRDefault="003A3AAF" w:rsidP="003A3AAF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Sungkyu Choi, “A Pedagogy of Faith: A Narrative Critical Study of Selected Texts (Mark 8:22–9:1; Luke 5:1-11; John 4:1-42)” (Melbourne College of Divinity, Australia, January 2011)</w:t>
      </w:r>
    </w:p>
    <w:p w14:paraId="610ECC53" w14:textId="77777777" w:rsidR="003A3AAF" w:rsidRPr="003A3AAF" w:rsidRDefault="003A3AAF" w:rsidP="005B1224">
      <w:pPr>
        <w:rPr>
          <w:b/>
          <w:sz w:val="34"/>
          <w:szCs w:val="34"/>
        </w:rPr>
      </w:pPr>
    </w:p>
    <w:p w14:paraId="2A2FC043" w14:textId="77777777" w:rsidR="00AF2B8A" w:rsidRDefault="00AF2B8A" w:rsidP="005B1224">
      <w:pPr>
        <w:rPr>
          <w:b/>
          <w:sz w:val="22"/>
          <w:szCs w:val="22"/>
        </w:rPr>
      </w:pPr>
    </w:p>
    <w:p w14:paraId="53040F20" w14:textId="1751F70C" w:rsidR="00AF2B8A" w:rsidRPr="002E5F42" w:rsidRDefault="00AC0D1E" w:rsidP="00AF2B8A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Professional</w:t>
      </w:r>
      <w:r w:rsidR="00AF2B8A">
        <w:rPr>
          <w:b/>
          <w:sz w:val="22"/>
          <w:szCs w:val="22"/>
        </w:rPr>
        <w:t xml:space="preserve"> Service:</w:t>
      </w:r>
    </w:p>
    <w:p w14:paraId="5DC53157" w14:textId="77777777" w:rsidR="00AF2B8A" w:rsidRDefault="00AF2B8A" w:rsidP="00AF2B8A">
      <w:pPr>
        <w:rPr>
          <w:sz w:val="22"/>
          <w:szCs w:val="22"/>
        </w:rPr>
      </w:pPr>
    </w:p>
    <w:p w14:paraId="623664C2" w14:textId="654CAD70" w:rsidR="002A42DF" w:rsidRDefault="002A42DF" w:rsidP="000E6E9D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Editorial Consultant for </w:t>
      </w:r>
      <w:r>
        <w:rPr>
          <w:i/>
          <w:iCs/>
          <w:sz w:val="22"/>
          <w:szCs w:val="22"/>
        </w:rPr>
        <w:t>On God and Trauma (David Tharp)</w:t>
      </w:r>
    </w:p>
    <w:p w14:paraId="60A8B8F0" w14:textId="5BC446C2" w:rsidR="009C0003" w:rsidRDefault="009C0003" w:rsidP="000E6E9D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Editorial Board, </w:t>
      </w:r>
      <w:r>
        <w:rPr>
          <w:i/>
          <w:sz w:val="22"/>
          <w:szCs w:val="22"/>
        </w:rPr>
        <w:t xml:space="preserve">Biblical </w:t>
      </w:r>
      <w:r w:rsidR="007219C6">
        <w:rPr>
          <w:i/>
          <w:sz w:val="22"/>
          <w:szCs w:val="22"/>
        </w:rPr>
        <w:t xml:space="preserve">and </w:t>
      </w:r>
      <w:r>
        <w:rPr>
          <w:i/>
          <w:sz w:val="22"/>
          <w:szCs w:val="22"/>
        </w:rPr>
        <w:t xml:space="preserve">Performance Journal </w:t>
      </w:r>
      <w:r>
        <w:rPr>
          <w:sz w:val="22"/>
          <w:szCs w:val="22"/>
        </w:rPr>
        <w:t>(2017)</w:t>
      </w:r>
    </w:p>
    <w:p w14:paraId="13156CE6" w14:textId="480DAE97" w:rsidR="000E6E9D" w:rsidRDefault="000E6E9D" w:rsidP="000E6E9D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Editorial Consultant, </w:t>
      </w:r>
      <w:r>
        <w:rPr>
          <w:i/>
          <w:sz w:val="22"/>
          <w:szCs w:val="22"/>
        </w:rPr>
        <w:t>Perspectives in Religious Studies</w:t>
      </w:r>
      <w:r>
        <w:rPr>
          <w:sz w:val="22"/>
          <w:szCs w:val="22"/>
        </w:rPr>
        <w:t xml:space="preserve"> (2017)</w:t>
      </w:r>
    </w:p>
    <w:p w14:paraId="79114294" w14:textId="37677AF1" w:rsidR="00BA1AA6" w:rsidRDefault="00BA1AA6" w:rsidP="00AF2B8A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Editorial Board, Biblical Performance Criticism Series, Cascade Books (2014-present)</w:t>
      </w:r>
    </w:p>
    <w:p w14:paraId="0B0AD695" w14:textId="2634171D" w:rsidR="003E6780" w:rsidRDefault="003E6780" w:rsidP="00AF2B8A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Steering Committee, </w:t>
      </w:r>
      <w:r w:rsidRPr="003E6780">
        <w:rPr>
          <w:sz w:val="22"/>
          <w:szCs w:val="22"/>
        </w:rPr>
        <w:t>Performance Criticism of Biblical and Other Ancient Texts Consultation</w:t>
      </w:r>
      <w:r>
        <w:rPr>
          <w:sz w:val="22"/>
          <w:szCs w:val="22"/>
        </w:rPr>
        <w:t>, Society of Biblical Literature (2013</w:t>
      </w:r>
      <w:r w:rsidR="0086335A">
        <w:rPr>
          <w:sz w:val="22"/>
          <w:szCs w:val="22"/>
        </w:rPr>
        <w:t>-</w:t>
      </w:r>
      <w:r w:rsidR="004C5BA8">
        <w:rPr>
          <w:sz w:val="22"/>
          <w:szCs w:val="22"/>
        </w:rPr>
        <w:t>present</w:t>
      </w:r>
      <w:r>
        <w:rPr>
          <w:sz w:val="22"/>
          <w:szCs w:val="22"/>
        </w:rPr>
        <w:t>)</w:t>
      </w:r>
    </w:p>
    <w:p w14:paraId="5EB71A53" w14:textId="6FAEFB4F" w:rsidR="00A846A4" w:rsidRDefault="00A846A4" w:rsidP="00AF2B8A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Editorial Consultant, Oxford University Press (2015)</w:t>
      </w:r>
    </w:p>
    <w:p w14:paraId="7102B3F7" w14:textId="151B4A29" w:rsidR="00AF2B8A" w:rsidRDefault="00AF2B8A" w:rsidP="00AF2B8A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Editorial Board (</w:t>
      </w:r>
      <w:r>
        <w:rPr>
          <w:i/>
          <w:sz w:val="22"/>
          <w:szCs w:val="22"/>
        </w:rPr>
        <w:t>ex officio</w:t>
      </w:r>
      <w:r>
        <w:rPr>
          <w:sz w:val="22"/>
          <w:szCs w:val="22"/>
        </w:rPr>
        <w:t xml:space="preserve">), </w:t>
      </w:r>
      <w:r>
        <w:rPr>
          <w:i/>
          <w:sz w:val="22"/>
          <w:szCs w:val="22"/>
        </w:rPr>
        <w:t xml:space="preserve">Journal of Theological Studies </w:t>
      </w:r>
      <w:r>
        <w:rPr>
          <w:sz w:val="22"/>
          <w:szCs w:val="22"/>
        </w:rPr>
        <w:t>(2013)</w:t>
      </w:r>
    </w:p>
    <w:p w14:paraId="0BFF0F8B" w14:textId="77777777" w:rsidR="00AF2B8A" w:rsidRPr="00AF2B8A" w:rsidRDefault="00AF2B8A" w:rsidP="005B1224">
      <w:pPr>
        <w:rPr>
          <w:b/>
          <w:sz w:val="34"/>
          <w:szCs w:val="34"/>
        </w:rPr>
      </w:pPr>
    </w:p>
    <w:p w14:paraId="0FC17A3A" w14:textId="552F4A98" w:rsidR="005B1224" w:rsidRPr="002E5F42" w:rsidRDefault="005B1224" w:rsidP="005B12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University </w:t>
      </w:r>
      <w:r w:rsidR="00F16B98">
        <w:rPr>
          <w:b/>
          <w:sz w:val="22"/>
          <w:szCs w:val="22"/>
        </w:rPr>
        <w:t>Service</w:t>
      </w:r>
      <w:r w:rsidR="00B86CEA">
        <w:rPr>
          <w:b/>
          <w:sz w:val="22"/>
          <w:szCs w:val="22"/>
        </w:rPr>
        <w:t>:</w:t>
      </w:r>
    </w:p>
    <w:p w14:paraId="6609677A" w14:textId="77777777" w:rsidR="00A37B42" w:rsidRDefault="00A37B42" w:rsidP="00A37B42">
      <w:pPr>
        <w:rPr>
          <w:sz w:val="22"/>
          <w:szCs w:val="22"/>
        </w:rPr>
      </w:pPr>
    </w:p>
    <w:p w14:paraId="0BF4F51F" w14:textId="51A94441" w:rsidR="009C0003" w:rsidRDefault="009C0003" w:rsidP="00D9409A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2</w:t>
      </w:r>
      <w:r w:rsidRPr="009C0003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Reader, Katarina Von Kuhn, “</w:t>
      </w:r>
      <w:r w:rsidR="00D9409A">
        <w:rPr>
          <w:sz w:val="22"/>
          <w:szCs w:val="22"/>
        </w:rPr>
        <w:t xml:space="preserve">Matthew 25:31-46: </w:t>
      </w:r>
      <w:r w:rsidR="00D9409A" w:rsidRPr="00D9409A">
        <w:rPr>
          <w:sz w:val="22"/>
          <w:szCs w:val="22"/>
        </w:rPr>
        <w:t>The Least of These Then and Now</w:t>
      </w:r>
      <w:r>
        <w:rPr>
          <w:sz w:val="22"/>
          <w:szCs w:val="22"/>
        </w:rPr>
        <w:t>” (Undergraduate Thesis, Baylor University, April 2017)</w:t>
      </w:r>
    </w:p>
    <w:p w14:paraId="5E5DD503" w14:textId="395EFBF7" w:rsidR="00D80504" w:rsidRDefault="00D80504" w:rsidP="00185205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="009C0003">
        <w:rPr>
          <w:sz w:val="22"/>
          <w:szCs w:val="22"/>
        </w:rPr>
        <w:t xml:space="preserve">ew </w:t>
      </w:r>
      <w:r>
        <w:rPr>
          <w:sz w:val="22"/>
          <w:szCs w:val="22"/>
        </w:rPr>
        <w:t>T</w:t>
      </w:r>
      <w:r w:rsidR="009C0003">
        <w:rPr>
          <w:sz w:val="22"/>
          <w:szCs w:val="22"/>
        </w:rPr>
        <w:t>estament</w:t>
      </w:r>
      <w:r>
        <w:rPr>
          <w:sz w:val="22"/>
          <w:szCs w:val="22"/>
        </w:rPr>
        <w:t xml:space="preserve"> Area Coordinator (Spring 2017)</w:t>
      </w:r>
    </w:p>
    <w:p w14:paraId="2EEAEB22" w14:textId="367F96C1" w:rsidR="00D804C7" w:rsidRDefault="00D804C7" w:rsidP="00185205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Faculty Seminar Consultant: </w:t>
      </w:r>
      <w:r w:rsidRPr="0079310E">
        <w:rPr>
          <w:sz w:val="22"/>
          <w:szCs w:val="22"/>
        </w:rPr>
        <w:t>“</w:t>
      </w:r>
      <w:r>
        <w:rPr>
          <w:sz w:val="22"/>
          <w:szCs w:val="22"/>
        </w:rPr>
        <w:t>Writing a Dissertation</w:t>
      </w:r>
      <w:r w:rsidRPr="0079310E">
        <w:rPr>
          <w:sz w:val="22"/>
          <w:szCs w:val="22"/>
        </w:rPr>
        <w:t>”</w:t>
      </w:r>
      <w:r>
        <w:rPr>
          <w:sz w:val="22"/>
          <w:szCs w:val="22"/>
        </w:rPr>
        <w:t xml:space="preserve"> (Graduate Theological Fellowship, Baylor University, September 29, 2016)</w:t>
      </w:r>
    </w:p>
    <w:p w14:paraId="2987E67C" w14:textId="3A9F4673" w:rsidR="00185205" w:rsidRDefault="00185205" w:rsidP="00185205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Graduate Administrative Committee (Baylor University, 2013-2016)</w:t>
      </w:r>
    </w:p>
    <w:p w14:paraId="1E9B23CD" w14:textId="454AC64B" w:rsidR="000965CC" w:rsidRDefault="000965CC" w:rsidP="005B1224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Selection Committee: Outstanding Graduate Student Instructo</w:t>
      </w:r>
      <w:r w:rsidR="00207BBF">
        <w:rPr>
          <w:sz w:val="22"/>
          <w:szCs w:val="22"/>
        </w:rPr>
        <w:t xml:space="preserve">r Award </w:t>
      </w:r>
      <w:r w:rsidR="00030618">
        <w:rPr>
          <w:sz w:val="22"/>
          <w:szCs w:val="22"/>
        </w:rPr>
        <w:t>(Baylor University, 2015</w:t>
      </w:r>
      <w:r>
        <w:rPr>
          <w:sz w:val="22"/>
          <w:szCs w:val="22"/>
        </w:rPr>
        <w:t>)</w:t>
      </w:r>
    </w:p>
    <w:p w14:paraId="463D4D6A" w14:textId="40B944D1" w:rsidR="00F16B98" w:rsidRDefault="00F16B98" w:rsidP="005B1224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3</w:t>
      </w:r>
      <w:r w:rsidRPr="00F16B98">
        <w:rPr>
          <w:sz w:val="22"/>
          <w:szCs w:val="22"/>
        </w:rPr>
        <w:t>rd</w:t>
      </w:r>
      <w:r>
        <w:rPr>
          <w:sz w:val="22"/>
          <w:szCs w:val="22"/>
        </w:rPr>
        <w:t xml:space="preserve"> Reader</w:t>
      </w:r>
      <w:r w:rsidRPr="00F16B98">
        <w:rPr>
          <w:sz w:val="22"/>
          <w:szCs w:val="22"/>
        </w:rPr>
        <w:t>,</w:t>
      </w:r>
      <w:r w:rsidR="0041180B">
        <w:rPr>
          <w:sz w:val="22"/>
          <w:szCs w:val="22"/>
        </w:rPr>
        <w:t xml:space="preserve"> Rachel Allison Smith,</w:t>
      </w:r>
      <w:r w:rsidRPr="00F16B98">
        <w:rPr>
          <w:sz w:val="22"/>
          <w:szCs w:val="22"/>
        </w:rPr>
        <w:t xml:space="preserve"> “Vestals Remembered: An Examination of the Myths of Rhea Silvia, Tarpeia, and Tuccia” (</w:t>
      </w:r>
      <w:r w:rsidR="00BA1AA6">
        <w:rPr>
          <w:sz w:val="22"/>
          <w:szCs w:val="22"/>
        </w:rPr>
        <w:t xml:space="preserve">Undergraduate Thesis, </w:t>
      </w:r>
      <w:r w:rsidRPr="00F16B98">
        <w:rPr>
          <w:sz w:val="22"/>
          <w:szCs w:val="22"/>
        </w:rPr>
        <w:t>Baylor University, April 2014)</w:t>
      </w:r>
    </w:p>
    <w:p w14:paraId="1CF663D6" w14:textId="374BFE75" w:rsidR="004531FB" w:rsidRDefault="004531FB" w:rsidP="005B1224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Faculty Consultant for SBL Practice Presentations (Baylor University, November 2013)</w:t>
      </w:r>
    </w:p>
    <w:p w14:paraId="0BCAA86B" w14:textId="6B97BD74" w:rsidR="00FE10E9" w:rsidRDefault="00FE10E9" w:rsidP="005B1224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Faculty Consultant for SBL </w:t>
      </w:r>
      <w:r w:rsidR="00EC648B">
        <w:rPr>
          <w:sz w:val="22"/>
          <w:szCs w:val="22"/>
        </w:rPr>
        <w:t>Practice</w:t>
      </w:r>
      <w:r>
        <w:rPr>
          <w:sz w:val="22"/>
          <w:szCs w:val="22"/>
        </w:rPr>
        <w:t xml:space="preserve"> Presentation</w:t>
      </w:r>
      <w:r w:rsidR="00EC648B">
        <w:rPr>
          <w:sz w:val="22"/>
          <w:szCs w:val="22"/>
        </w:rPr>
        <w:t>s</w:t>
      </w:r>
      <w:r>
        <w:rPr>
          <w:sz w:val="22"/>
          <w:szCs w:val="22"/>
        </w:rPr>
        <w:t xml:space="preserve"> (Baylor</w:t>
      </w:r>
      <w:r w:rsidR="00B65104">
        <w:rPr>
          <w:sz w:val="22"/>
          <w:szCs w:val="22"/>
        </w:rPr>
        <w:t xml:space="preserve"> Unive</w:t>
      </w:r>
      <w:r w:rsidR="004531FB">
        <w:rPr>
          <w:sz w:val="22"/>
          <w:szCs w:val="22"/>
        </w:rPr>
        <w:t>r</w:t>
      </w:r>
      <w:r w:rsidR="00B65104">
        <w:rPr>
          <w:sz w:val="22"/>
          <w:szCs w:val="22"/>
        </w:rPr>
        <w:t>sity</w:t>
      </w:r>
      <w:r>
        <w:rPr>
          <w:sz w:val="22"/>
          <w:szCs w:val="22"/>
        </w:rPr>
        <w:t>, November 2012)</w:t>
      </w:r>
    </w:p>
    <w:p w14:paraId="14AB6725" w14:textId="2E0C175C" w:rsidR="0079310E" w:rsidRDefault="0079310E" w:rsidP="005B1224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Faculty Seminar Consultant: </w:t>
      </w:r>
      <w:r w:rsidRPr="0079310E">
        <w:rPr>
          <w:sz w:val="22"/>
          <w:szCs w:val="22"/>
        </w:rPr>
        <w:t>“Composing Your Curriculum Vitae and Cover Letter”</w:t>
      </w:r>
      <w:r>
        <w:rPr>
          <w:sz w:val="22"/>
          <w:szCs w:val="22"/>
        </w:rPr>
        <w:t xml:space="preserve"> (Baylor University, October 23, 2012)</w:t>
      </w:r>
    </w:p>
    <w:p w14:paraId="313A38E0" w14:textId="1096D165" w:rsidR="0084731E" w:rsidRDefault="0084731E" w:rsidP="005B1224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Learning Resources</w:t>
      </w:r>
      <w:r w:rsidR="00565CBE">
        <w:rPr>
          <w:sz w:val="22"/>
          <w:szCs w:val="22"/>
        </w:rPr>
        <w:t xml:space="preserve"> Committee</w:t>
      </w:r>
      <w:r>
        <w:rPr>
          <w:sz w:val="22"/>
          <w:szCs w:val="22"/>
        </w:rPr>
        <w:t xml:space="preserve"> (Baylor University, 2012-</w:t>
      </w:r>
      <w:r w:rsidR="00B65104">
        <w:rPr>
          <w:sz w:val="22"/>
          <w:szCs w:val="22"/>
        </w:rPr>
        <w:t>2013</w:t>
      </w:r>
      <w:r>
        <w:rPr>
          <w:sz w:val="22"/>
          <w:szCs w:val="22"/>
        </w:rPr>
        <w:t>)</w:t>
      </w:r>
    </w:p>
    <w:p w14:paraId="59BFD5C8" w14:textId="21A4C8D6" w:rsidR="005B1224" w:rsidRDefault="005B1224" w:rsidP="005B1224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Selection Committee for Instructor of NT Greek (University of St. Andrews, January 2011)</w:t>
      </w:r>
    </w:p>
    <w:p w14:paraId="2F79404F" w14:textId="77777777" w:rsidR="005B1224" w:rsidRDefault="005B1224" w:rsidP="005B1224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Academic Misconduct Committee (University of St. Andrews, December 2010)</w:t>
      </w:r>
    </w:p>
    <w:p w14:paraId="59A4EAB1" w14:textId="77777777" w:rsidR="005B1224" w:rsidRDefault="005B1224" w:rsidP="005B1224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Research Leave Working Group (University of St. Andrews, May/June 2009)</w:t>
      </w:r>
    </w:p>
    <w:p w14:paraId="2B65458E" w14:textId="77777777" w:rsidR="0084731E" w:rsidRPr="0084731E" w:rsidRDefault="0084731E" w:rsidP="005E73F8">
      <w:pPr>
        <w:rPr>
          <w:b/>
          <w:sz w:val="34"/>
          <w:szCs w:val="34"/>
        </w:rPr>
      </w:pPr>
    </w:p>
    <w:p w14:paraId="0D6D07C2" w14:textId="77777777" w:rsidR="005E73F8" w:rsidRPr="002E5F42" w:rsidRDefault="005E73F8" w:rsidP="005E73F8">
      <w:pPr>
        <w:rPr>
          <w:b/>
          <w:sz w:val="22"/>
          <w:szCs w:val="22"/>
        </w:rPr>
      </w:pPr>
      <w:r w:rsidRPr="002E5F42">
        <w:rPr>
          <w:b/>
          <w:sz w:val="22"/>
          <w:szCs w:val="22"/>
        </w:rPr>
        <w:t>Staff Development Courses</w:t>
      </w:r>
      <w:r w:rsidR="00CB4066">
        <w:rPr>
          <w:b/>
          <w:sz w:val="22"/>
          <w:szCs w:val="22"/>
        </w:rPr>
        <w:t>/Seminars</w:t>
      </w:r>
      <w:r w:rsidRPr="002E5F42">
        <w:rPr>
          <w:b/>
          <w:sz w:val="22"/>
          <w:szCs w:val="22"/>
        </w:rPr>
        <w:t>:</w:t>
      </w:r>
    </w:p>
    <w:p w14:paraId="2ACF4E7B" w14:textId="77777777" w:rsidR="005E73F8" w:rsidRDefault="005E73F8" w:rsidP="005E73F8">
      <w:pPr>
        <w:rPr>
          <w:sz w:val="22"/>
          <w:szCs w:val="22"/>
        </w:rPr>
      </w:pPr>
    </w:p>
    <w:p w14:paraId="4E109317" w14:textId="31F41FDB" w:rsidR="00F66BDC" w:rsidRDefault="00F66BDC" w:rsidP="005E73F8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Title IX – Intersections: Preventing Harassment and Sexual Violence (Baylor University, February 2017)</w:t>
      </w:r>
    </w:p>
    <w:p w14:paraId="013EFCC0" w14:textId="7012BD3E" w:rsidR="00F85CFF" w:rsidRDefault="00F85CFF" w:rsidP="005E73F8">
      <w:pPr>
        <w:numPr>
          <w:ilvl w:val="0"/>
          <w:numId w:val="26"/>
        </w:numPr>
        <w:rPr>
          <w:sz w:val="22"/>
          <w:szCs w:val="22"/>
        </w:rPr>
      </w:pPr>
      <w:r w:rsidRPr="00F85CFF">
        <w:rPr>
          <w:sz w:val="22"/>
          <w:szCs w:val="22"/>
        </w:rPr>
        <w:t>Title IX - Bridges: Building a Supportive Community</w:t>
      </w:r>
      <w:r>
        <w:rPr>
          <w:sz w:val="22"/>
          <w:szCs w:val="22"/>
        </w:rPr>
        <w:t xml:space="preserve"> (Baylor University, August 2015)</w:t>
      </w:r>
    </w:p>
    <w:p w14:paraId="2AFE357F" w14:textId="77777777" w:rsidR="00BC66EB" w:rsidRDefault="00BC66EB" w:rsidP="005E73F8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Title IX and Violence Against Women (Baylor University, August 2014)</w:t>
      </w:r>
    </w:p>
    <w:p w14:paraId="6E029694" w14:textId="75572093" w:rsidR="00875E6B" w:rsidRDefault="00875E6B" w:rsidP="005E73F8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PURE Research Information Seminar (University of St. Andrews, May 2011)</w:t>
      </w:r>
    </w:p>
    <w:p w14:paraId="74579A0F" w14:textId="77777777" w:rsidR="00CB4066" w:rsidRDefault="00CB4066" w:rsidP="005E73F8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iGrad Performance Analysis (University of St. Andrews, February 2011)</w:t>
      </w:r>
    </w:p>
    <w:p w14:paraId="5FBE19AC" w14:textId="77777777" w:rsidR="005E73F8" w:rsidRDefault="005E73F8" w:rsidP="005E73F8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MMS Faculty Training (University of St</w:t>
      </w:r>
      <w:r w:rsidR="00CB4066">
        <w:rPr>
          <w:sz w:val="22"/>
          <w:szCs w:val="22"/>
        </w:rPr>
        <w:t>.</w:t>
      </w:r>
      <w:r>
        <w:rPr>
          <w:sz w:val="22"/>
          <w:szCs w:val="22"/>
        </w:rPr>
        <w:t xml:space="preserve"> Andrews, September 2010)</w:t>
      </w:r>
    </w:p>
    <w:p w14:paraId="1AEBCECD" w14:textId="77777777" w:rsidR="005E73F8" w:rsidRDefault="005E73F8" w:rsidP="005E73F8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Undergraduate Advising Workshop (University of St. Andrews, September 2008)</w:t>
      </w:r>
    </w:p>
    <w:p w14:paraId="636956DA" w14:textId="77777777" w:rsidR="005E73F8" w:rsidRDefault="005E73F8" w:rsidP="005E73F8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WebCT Training Seminar (University of St. Andrews, April 2008)</w:t>
      </w:r>
    </w:p>
    <w:p w14:paraId="5B35D4DE" w14:textId="77777777" w:rsidR="005E73F8" w:rsidRDefault="005E73F8" w:rsidP="005E73F8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Post-Graduate Supervision Training (University of St. Andrews, January 2008)</w:t>
      </w:r>
    </w:p>
    <w:p w14:paraId="3B34232A" w14:textId="77777777" w:rsidR="005E73F8" w:rsidRDefault="005E73F8" w:rsidP="005E73F8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Diversity Awareness Workshop (University of St. Andrews, September 2007)</w:t>
      </w:r>
    </w:p>
    <w:p w14:paraId="15BAB9B2" w14:textId="77777777" w:rsidR="00B86CEA" w:rsidRDefault="00B86CEA" w:rsidP="00B86CEA">
      <w:pPr>
        <w:rPr>
          <w:sz w:val="22"/>
          <w:szCs w:val="22"/>
        </w:rPr>
      </w:pPr>
    </w:p>
    <w:p w14:paraId="6E372FAE" w14:textId="77777777" w:rsidR="00F83FD5" w:rsidRDefault="00F83FD5" w:rsidP="00F83FD5">
      <w:pPr>
        <w:rPr>
          <w:b/>
          <w:sz w:val="22"/>
          <w:szCs w:val="22"/>
        </w:rPr>
      </w:pPr>
    </w:p>
    <w:p w14:paraId="3772AF84" w14:textId="41E91A08" w:rsidR="00B86CEA" w:rsidRDefault="00B86CEA" w:rsidP="00B86CEA">
      <w:pPr>
        <w:rPr>
          <w:b/>
          <w:sz w:val="22"/>
          <w:szCs w:val="22"/>
        </w:rPr>
      </w:pPr>
      <w:r>
        <w:rPr>
          <w:b/>
          <w:sz w:val="22"/>
          <w:szCs w:val="22"/>
        </w:rPr>
        <w:t>Community Service:</w:t>
      </w:r>
    </w:p>
    <w:p w14:paraId="2EEABCC3" w14:textId="46AFC86C" w:rsidR="00114A1A" w:rsidRDefault="00114A1A" w:rsidP="00B86CEA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Soccer Manager (Tournaments) Liverpo</w:t>
      </w:r>
      <w:r w:rsidR="009C0003">
        <w:rPr>
          <w:sz w:val="22"/>
          <w:szCs w:val="22"/>
        </w:rPr>
        <w:t>ol International Football (2016</w:t>
      </w:r>
      <w:r>
        <w:rPr>
          <w:sz w:val="22"/>
          <w:szCs w:val="22"/>
        </w:rPr>
        <w:t>)</w:t>
      </w:r>
    </w:p>
    <w:p w14:paraId="0C3A433F" w14:textId="32327AFD" w:rsidR="00352825" w:rsidRDefault="00352825" w:rsidP="00B86CEA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Youth Soccer Coach (Waco Indoor Sports, 2015)</w:t>
      </w:r>
    </w:p>
    <w:p w14:paraId="10F8CD08" w14:textId="6C5D6D58" w:rsidR="00BA1AA6" w:rsidRDefault="00FA173F" w:rsidP="00B86CEA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Youth Discussion Leader (Harris Creek Baptist Church, 2014-</w:t>
      </w:r>
      <w:r w:rsidR="001F239C">
        <w:rPr>
          <w:sz w:val="22"/>
          <w:szCs w:val="22"/>
        </w:rPr>
        <w:t>2015</w:t>
      </w:r>
      <w:r>
        <w:rPr>
          <w:sz w:val="22"/>
          <w:szCs w:val="22"/>
        </w:rPr>
        <w:t>)</w:t>
      </w:r>
    </w:p>
    <w:p w14:paraId="2E9D0E85" w14:textId="0C84AEC6" w:rsidR="007C5DDD" w:rsidRDefault="007C5DDD" w:rsidP="00B86CEA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Chili Cook-Off Judge (Graduate </w:t>
      </w:r>
      <w:r w:rsidR="006F1911">
        <w:rPr>
          <w:sz w:val="22"/>
          <w:szCs w:val="22"/>
        </w:rPr>
        <w:t>Theological Fellowship</w:t>
      </w:r>
      <w:r>
        <w:rPr>
          <w:sz w:val="22"/>
          <w:szCs w:val="22"/>
        </w:rPr>
        <w:t>, Baylor University, 2013)</w:t>
      </w:r>
    </w:p>
    <w:p w14:paraId="3BDDC62C" w14:textId="46085ABA" w:rsidR="00823A42" w:rsidRDefault="00823A42" w:rsidP="00B86CEA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Volunteer Coach (China Spring Soccer Camp, 2013)</w:t>
      </w:r>
    </w:p>
    <w:p w14:paraId="264B80A1" w14:textId="42D640EA" w:rsidR="00A9465E" w:rsidRDefault="00A9465E" w:rsidP="00B86CEA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Chapel Speaker (Woodway Christian School, May, 2013)</w:t>
      </w:r>
    </w:p>
    <w:p w14:paraId="3AEFEFEE" w14:textId="77777777" w:rsidR="00B86CEA" w:rsidRDefault="00B86CEA" w:rsidP="00B86CEA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Sunday School Teacher (Columbus Avenue Baptist Church, 2012-2013)</w:t>
      </w:r>
    </w:p>
    <w:p w14:paraId="2F4876B7" w14:textId="77777777" w:rsidR="00B86CEA" w:rsidRDefault="00B86CEA" w:rsidP="00B86CEA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Basketball Coach (China Spring Youth Athletic Association, 2012-2013)</w:t>
      </w:r>
    </w:p>
    <w:p w14:paraId="1C9FA9C6" w14:textId="6D9E3148" w:rsidR="00B86CEA" w:rsidRDefault="00B86CEA" w:rsidP="00B86CEA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Volunteer for China Spring School District:  “Watch Dog” program (October 2012</w:t>
      </w:r>
      <w:r w:rsidR="00B65104">
        <w:rPr>
          <w:sz w:val="22"/>
          <w:szCs w:val="22"/>
        </w:rPr>
        <w:t>-present</w:t>
      </w:r>
      <w:r>
        <w:rPr>
          <w:sz w:val="22"/>
          <w:szCs w:val="22"/>
        </w:rPr>
        <w:t>)</w:t>
      </w:r>
    </w:p>
    <w:p w14:paraId="5A35C5EB" w14:textId="77777777" w:rsidR="002C44D4" w:rsidRPr="000C1ACE" w:rsidRDefault="002C44D4" w:rsidP="002C44D4">
      <w:pPr>
        <w:spacing w:before="440" w:after="120"/>
        <w:rPr>
          <w:smallCaps/>
          <w:sz w:val="10"/>
          <w:szCs w:val="10"/>
        </w:rPr>
      </w:pPr>
      <w:r w:rsidRPr="005B7DE7">
        <w:rPr>
          <w:b/>
          <w:smallCaps/>
        </w:rPr>
        <w:t>Professional Memberships</w:t>
      </w:r>
      <w:r w:rsidRPr="005B7DE7">
        <w:rPr>
          <w:b/>
          <w:smallCaps/>
        </w:rPr>
        <w:br/>
      </w:r>
      <w:r w:rsidR="0045298C">
        <w:rPr>
          <w:smallCaps/>
          <w:sz w:val="10"/>
          <w:szCs w:val="10"/>
        </w:rPr>
        <w:pict w14:anchorId="08483202">
          <v:rect id="_x0000_i1035" style="width:468pt;height:1pt" o:hralign="center" o:hrstd="t" o:hr="t" fillcolor="#9d9da1" stroked="f"/>
        </w:pict>
      </w:r>
    </w:p>
    <w:p w14:paraId="6AA23A27" w14:textId="77777777" w:rsidR="00902B3F" w:rsidRDefault="00902B3F" w:rsidP="00902B3F">
      <w:pPr>
        <w:numPr>
          <w:ilvl w:val="0"/>
          <w:numId w:val="27"/>
        </w:numPr>
        <w:rPr>
          <w:sz w:val="22"/>
          <w:szCs w:val="22"/>
        </w:rPr>
      </w:pPr>
      <w:r w:rsidRPr="003713B0">
        <w:rPr>
          <w:sz w:val="22"/>
          <w:szCs w:val="22"/>
        </w:rPr>
        <w:t>Society of Biblical Literature</w:t>
      </w:r>
    </w:p>
    <w:p w14:paraId="4271EE54" w14:textId="77777777" w:rsidR="00902B3F" w:rsidRPr="003713B0" w:rsidRDefault="00902B3F" w:rsidP="00902B3F">
      <w:pPr>
        <w:numPr>
          <w:ilvl w:val="0"/>
          <w:numId w:val="27"/>
        </w:numPr>
        <w:rPr>
          <w:sz w:val="22"/>
          <w:szCs w:val="22"/>
        </w:rPr>
      </w:pPr>
      <w:r w:rsidRPr="003713B0">
        <w:rPr>
          <w:sz w:val="22"/>
          <w:szCs w:val="22"/>
        </w:rPr>
        <w:t>Catholic Biblical Association</w:t>
      </w:r>
    </w:p>
    <w:p w14:paraId="5BF6A308" w14:textId="77777777" w:rsidR="002C44D4" w:rsidRDefault="002C44D4" w:rsidP="002C44D4">
      <w:pPr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British New Testament Society</w:t>
      </w:r>
    </w:p>
    <w:p w14:paraId="2F8208E3" w14:textId="77777777" w:rsidR="005E73F8" w:rsidRPr="000C1ACE" w:rsidRDefault="005E73F8" w:rsidP="005E73F8">
      <w:pPr>
        <w:spacing w:before="440" w:after="120"/>
        <w:rPr>
          <w:smallCaps/>
          <w:sz w:val="10"/>
          <w:szCs w:val="10"/>
        </w:rPr>
      </w:pPr>
      <w:r w:rsidRPr="005B7DE7">
        <w:rPr>
          <w:b/>
          <w:smallCaps/>
        </w:rPr>
        <w:t>Additional Professional Experience</w:t>
      </w:r>
      <w:r w:rsidRPr="005B7DE7">
        <w:rPr>
          <w:b/>
          <w:smallCaps/>
        </w:rPr>
        <w:br/>
      </w:r>
      <w:r w:rsidR="0045298C">
        <w:rPr>
          <w:smallCaps/>
          <w:sz w:val="10"/>
          <w:szCs w:val="10"/>
        </w:rPr>
        <w:pict w14:anchorId="54B32F12">
          <v:rect id="_x0000_i1036" style="width:468pt;height:1pt" o:hralign="center" o:hrstd="t" o:hr="t" fillcolor="#9d9da1" stroked="f"/>
        </w:pict>
      </w:r>
    </w:p>
    <w:p w14:paraId="2A9BB7EB" w14:textId="77777777" w:rsidR="005E73F8" w:rsidRPr="003713B0" w:rsidRDefault="005E73F8" w:rsidP="005E73F8">
      <w:pPr>
        <w:tabs>
          <w:tab w:val="left" w:pos="1680"/>
        </w:tabs>
        <w:ind w:left="1680" w:hanging="1680"/>
        <w:rPr>
          <w:sz w:val="22"/>
          <w:szCs w:val="22"/>
        </w:rPr>
      </w:pPr>
      <w:r w:rsidRPr="003713B0">
        <w:rPr>
          <w:sz w:val="22"/>
          <w:szCs w:val="22"/>
        </w:rPr>
        <w:t>2006</w:t>
      </w:r>
      <w:r>
        <w:rPr>
          <w:sz w:val="22"/>
          <w:szCs w:val="22"/>
        </w:rPr>
        <w:t>-2007</w:t>
      </w:r>
      <w:r w:rsidRPr="003713B0">
        <w:rPr>
          <w:sz w:val="22"/>
          <w:szCs w:val="22"/>
        </w:rPr>
        <w:tab/>
      </w:r>
      <w:r w:rsidRPr="000E0F99">
        <w:rPr>
          <w:b/>
          <w:sz w:val="22"/>
          <w:szCs w:val="22"/>
        </w:rPr>
        <w:t xml:space="preserve">Freelance Editor, Hendrickson Publishers </w:t>
      </w:r>
    </w:p>
    <w:p w14:paraId="32EB88D7" w14:textId="77777777" w:rsidR="005E73F8" w:rsidRDefault="005E73F8" w:rsidP="005E73F8">
      <w:pPr>
        <w:tabs>
          <w:tab w:val="left" w:pos="480"/>
          <w:tab w:val="left" w:pos="1680"/>
        </w:tabs>
        <w:ind w:left="1680"/>
        <w:rPr>
          <w:sz w:val="22"/>
          <w:szCs w:val="22"/>
        </w:rPr>
      </w:pPr>
      <w:r w:rsidRPr="003853D2">
        <w:rPr>
          <w:i/>
          <w:sz w:val="22"/>
          <w:szCs w:val="22"/>
        </w:rPr>
        <w:t>Responsibilities:</w:t>
      </w:r>
      <w:r>
        <w:rPr>
          <w:sz w:val="22"/>
          <w:szCs w:val="22"/>
        </w:rPr>
        <w:t xml:space="preserve"> </w:t>
      </w:r>
      <w:r w:rsidR="00D85973">
        <w:rPr>
          <w:sz w:val="22"/>
          <w:szCs w:val="22"/>
        </w:rPr>
        <w:t>Copy editor for</w:t>
      </w:r>
      <w:r w:rsidRPr="003853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William A. Simmons, </w:t>
      </w:r>
      <w:r>
        <w:rPr>
          <w:i/>
          <w:iCs/>
          <w:sz w:val="22"/>
          <w:szCs w:val="22"/>
        </w:rPr>
        <w:t>Peoples of the New Testament World</w:t>
      </w:r>
      <w:r>
        <w:rPr>
          <w:sz w:val="22"/>
          <w:szCs w:val="22"/>
        </w:rPr>
        <w:t xml:space="preserve"> (Peabody: Hendrickson, 2008); Thomas A. Robinson, </w:t>
      </w:r>
      <w:r w:rsidRPr="003853D2">
        <w:rPr>
          <w:i/>
          <w:sz w:val="22"/>
          <w:szCs w:val="22"/>
        </w:rPr>
        <w:t>Mastering New Testament Greek: Essential Tools for Students</w:t>
      </w:r>
      <w:r>
        <w:rPr>
          <w:sz w:val="22"/>
          <w:szCs w:val="22"/>
        </w:rPr>
        <w:t xml:space="preserve"> (Peabody: Hendrickson, 2006).</w:t>
      </w:r>
    </w:p>
    <w:p w14:paraId="10ED6B1D" w14:textId="77777777" w:rsidR="005E73F8" w:rsidRPr="00400A73" w:rsidRDefault="005E73F8" w:rsidP="005E73F8">
      <w:pPr>
        <w:tabs>
          <w:tab w:val="left" w:pos="480"/>
          <w:tab w:val="left" w:pos="1680"/>
        </w:tabs>
        <w:rPr>
          <w:b/>
          <w:smallCaps/>
          <w:sz w:val="22"/>
        </w:rPr>
      </w:pPr>
    </w:p>
    <w:p w14:paraId="7F32E430" w14:textId="77777777" w:rsidR="005E73F8" w:rsidRDefault="005E73F8" w:rsidP="005E73F8">
      <w:pPr>
        <w:tabs>
          <w:tab w:val="left" w:pos="480"/>
          <w:tab w:val="left" w:pos="1680"/>
        </w:tabs>
        <w:ind w:left="1680" w:hanging="1680"/>
        <w:rPr>
          <w:sz w:val="22"/>
          <w:szCs w:val="22"/>
        </w:rPr>
      </w:pPr>
      <w:r>
        <w:rPr>
          <w:sz w:val="22"/>
          <w:szCs w:val="22"/>
        </w:rPr>
        <w:t>2001-2007</w:t>
      </w:r>
      <w:r>
        <w:rPr>
          <w:sz w:val="22"/>
          <w:szCs w:val="22"/>
        </w:rPr>
        <w:tab/>
      </w:r>
      <w:r w:rsidRPr="000E0F99">
        <w:rPr>
          <w:b/>
          <w:sz w:val="22"/>
          <w:szCs w:val="22"/>
        </w:rPr>
        <w:t>Web Designer, Change Architect Inc.</w:t>
      </w:r>
    </w:p>
    <w:p w14:paraId="5E690F87" w14:textId="77777777" w:rsidR="00715C4D" w:rsidRDefault="005E73F8" w:rsidP="005E73F8">
      <w:pPr>
        <w:ind w:left="1680"/>
        <w:rPr>
          <w:sz w:val="22"/>
          <w:szCs w:val="22"/>
        </w:rPr>
      </w:pPr>
      <w:r w:rsidRPr="003853D2">
        <w:rPr>
          <w:i/>
          <w:sz w:val="22"/>
          <w:szCs w:val="22"/>
        </w:rPr>
        <w:t>Responsibilities:</w:t>
      </w:r>
      <w:r w:rsidRPr="003853D2">
        <w:rPr>
          <w:sz w:val="22"/>
          <w:szCs w:val="22"/>
        </w:rPr>
        <w:t xml:space="preserve"> </w:t>
      </w:r>
      <w:r w:rsidR="00895CF4">
        <w:rPr>
          <w:sz w:val="22"/>
          <w:szCs w:val="22"/>
        </w:rPr>
        <w:t xml:space="preserve">Designed </w:t>
      </w:r>
      <w:r>
        <w:rPr>
          <w:sz w:val="22"/>
          <w:szCs w:val="22"/>
        </w:rPr>
        <w:t>and maintained</w:t>
      </w:r>
      <w:r w:rsidRPr="003853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i/>
          <w:sz w:val="22"/>
          <w:szCs w:val="22"/>
        </w:rPr>
        <w:t>Resource Management Desk Guide</w:t>
      </w:r>
      <w:r>
        <w:rPr>
          <w:sz w:val="22"/>
          <w:szCs w:val="22"/>
        </w:rPr>
        <w:t xml:space="preserve"> </w:t>
      </w:r>
      <w:r w:rsidRPr="003853D2">
        <w:rPr>
          <w:sz w:val="22"/>
          <w:szCs w:val="22"/>
        </w:rPr>
        <w:t>website</w:t>
      </w:r>
      <w:r>
        <w:rPr>
          <w:sz w:val="22"/>
          <w:szCs w:val="22"/>
        </w:rPr>
        <w:t xml:space="preserve"> for the Navy Bureau of Medicine and Surgery. Created </w:t>
      </w:r>
      <w:r w:rsidRPr="003853D2">
        <w:rPr>
          <w:sz w:val="22"/>
          <w:szCs w:val="22"/>
        </w:rPr>
        <w:t xml:space="preserve">websites for the Navy Medical Resource Management Conference, </w:t>
      </w:r>
      <w:r>
        <w:rPr>
          <w:sz w:val="22"/>
          <w:szCs w:val="22"/>
        </w:rPr>
        <w:t xml:space="preserve">the </w:t>
      </w:r>
      <w:r w:rsidRPr="003853D2">
        <w:rPr>
          <w:sz w:val="22"/>
          <w:szCs w:val="22"/>
        </w:rPr>
        <w:t>Navy Medical Manpower Management Conference, and the Surgeon General’s Exercise in Operational Leadership</w:t>
      </w:r>
      <w:r>
        <w:rPr>
          <w:sz w:val="22"/>
          <w:szCs w:val="22"/>
        </w:rPr>
        <w:t>.</w:t>
      </w:r>
    </w:p>
    <w:p w14:paraId="7F85A540" w14:textId="77777777" w:rsidR="00715C4D" w:rsidRDefault="00715C4D" w:rsidP="005E73F8">
      <w:pPr>
        <w:ind w:left="1680"/>
        <w:rPr>
          <w:sz w:val="22"/>
          <w:szCs w:val="22"/>
        </w:rPr>
      </w:pPr>
    </w:p>
    <w:p w14:paraId="45218814" w14:textId="77777777" w:rsidR="00715C4D" w:rsidRPr="00715C4D" w:rsidRDefault="00715C4D" w:rsidP="00F16598">
      <w:pPr>
        <w:widowControl w:val="0"/>
        <w:tabs>
          <w:tab w:val="left" w:pos="1710"/>
        </w:tabs>
        <w:autoSpaceDE w:val="0"/>
        <w:autoSpaceDN w:val="0"/>
        <w:adjustRightInd w:val="0"/>
        <w:ind w:left="1714" w:hanging="1714"/>
        <w:rPr>
          <w:sz w:val="22"/>
          <w:szCs w:val="22"/>
        </w:rPr>
      </w:pPr>
      <w:r w:rsidRPr="00715C4D">
        <w:rPr>
          <w:sz w:val="22"/>
          <w:szCs w:val="22"/>
        </w:rPr>
        <w:t>2003-2004</w:t>
      </w:r>
      <w:r w:rsidRPr="00715C4D">
        <w:rPr>
          <w:b/>
          <w:bCs/>
          <w:sz w:val="22"/>
          <w:szCs w:val="22"/>
        </w:rPr>
        <w:t xml:space="preserve"> </w:t>
      </w:r>
      <w:r w:rsidRPr="00715C4D">
        <w:rPr>
          <w:b/>
          <w:bCs/>
          <w:sz w:val="22"/>
          <w:szCs w:val="22"/>
        </w:rPr>
        <w:tab/>
        <w:t>Research Assistant for Raymond F. Collins, The Catholic University of America</w:t>
      </w:r>
    </w:p>
    <w:p w14:paraId="326E3C9C" w14:textId="77777777" w:rsidR="00715C4D" w:rsidRPr="00715C4D" w:rsidRDefault="00715C4D" w:rsidP="00715C4D">
      <w:pPr>
        <w:ind w:left="1680"/>
        <w:rPr>
          <w:i/>
          <w:sz w:val="22"/>
          <w:szCs w:val="22"/>
        </w:rPr>
      </w:pPr>
      <w:r w:rsidRPr="00715C4D">
        <w:rPr>
          <w:i/>
          <w:sz w:val="22"/>
          <w:szCs w:val="22"/>
        </w:rPr>
        <w:t xml:space="preserve">Responsibilities: </w:t>
      </w:r>
      <w:r w:rsidRPr="00715C4D">
        <w:rPr>
          <w:sz w:val="22"/>
          <w:szCs w:val="22"/>
        </w:rPr>
        <w:t>Provided research and editorial assistance</w:t>
      </w:r>
      <w:r w:rsidR="00895CF4">
        <w:rPr>
          <w:sz w:val="22"/>
          <w:szCs w:val="22"/>
        </w:rPr>
        <w:t xml:space="preserve">, </w:t>
      </w:r>
      <w:r w:rsidRPr="00715C4D">
        <w:rPr>
          <w:sz w:val="22"/>
          <w:szCs w:val="22"/>
        </w:rPr>
        <w:t xml:space="preserve">including the publication of </w:t>
      </w:r>
      <w:r w:rsidRPr="00CD317B">
        <w:rPr>
          <w:i/>
          <w:sz w:val="22"/>
          <w:szCs w:val="22"/>
        </w:rPr>
        <w:t>The Power of Images in Paul</w:t>
      </w:r>
      <w:r w:rsidRPr="00715C4D">
        <w:rPr>
          <w:sz w:val="22"/>
          <w:szCs w:val="22"/>
        </w:rPr>
        <w:t xml:space="preserve"> (Collegeville: Liturgical Press, 2008) and </w:t>
      </w:r>
      <w:r w:rsidRPr="00CD317B">
        <w:rPr>
          <w:i/>
          <w:sz w:val="22"/>
          <w:szCs w:val="22"/>
        </w:rPr>
        <w:t>The Many Faces of the Church: A Study in New Testament Ecclesiology</w:t>
      </w:r>
      <w:r w:rsidRPr="00715C4D">
        <w:rPr>
          <w:sz w:val="22"/>
          <w:szCs w:val="22"/>
        </w:rPr>
        <w:t xml:space="preserve"> (Companions to the New Testament; New York: Crossroad Publishing, 2003).</w:t>
      </w:r>
    </w:p>
    <w:sectPr w:rsidR="00715C4D" w:rsidRPr="00715C4D" w:rsidSect="005E73F8">
      <w:headerReference w:type="default" r:id="rId9"/>
      <w:footerReference w:type="even" r:id="rId10"/>
      <w:type w:val="continuous"/>
      <w:pgSz w:w="12240" w:h="15840" w:code="1"/>
      <w:pgMar w:top="1440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54EA1" w14:textId="77777777" w:rsidR="0045298C" w:rsidRDefault="0045298C">
      <w:r>
        <w:separator/>
      </w:r>
    </w:p>
  </w:endnote>
  <w:endnote w:type="continuationSeparator" w:id="0">
    <w:p w14:paraId="41E519ED" w14:textId="77777777" w:rsidR="0045298C" w:rsidRDefault="0045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BL Greek">
    <w:altName w:val="Calibri"/>
    <w:charset w:val="00"/>
    <w:family w:val="auto"/>
    <w:pitch w:val="variable"/>
    <w:sig w:usb0="C00000EF" w:usb1="0001A0CB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B28D8" w14:textId="77777777" w:rsidR="00BE6C20" w:rsidRDefault="00BE6C20" w:rsidP="005E73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DAD1EA" w14:textId="77777777" w:rsidR="00BE6C20" w:rsidRDefault="00BE6C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96C50" w14:textId="77777777" w:rsidR="00BE6C20" w:rsidRDefault="00BE6C20" w:rsidP="005E73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ED1BE6" w14:textId="77777777" w:rsidR="00BE6C20" w:rsidRDefault="00BE6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98180" w14:textId="77777777" w:rsidR="0045298C" w:rsidRDefault="0045298C">
      <w:r>
        <w:separator/>
      </w:r>
    </w:p>
  </w:footnote>
  <w:footnote w:type="continuationSeparator" w:id="0">
    <w:p w14:paraId="0B6974E4" w14:textId="77777777" w:rsidR="0045298C" w:rsidRDefault="0045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7E968" w14:textId="66104B07" w:rsidR="00BE6C20" w:rsidRPr="00BE114C" w:rsidRDefault="00BE6C20" w:rsidP="005E73F8">
    <w:pPr>
      <w:pStyle w:val="Header"/>
      <w:jc w:val="right"/>
      <w:rPr>
        <w:b/>
        <w:smallCaps/>
        <w:sz w:val="20"/>
        <w:szCs w:val="20"/>
      </w:rPr>
    </w:pPr>
    <w:r w:rsidRPr="00BE114C">
      <w:rPr>
        <w:b/>
        <w:smallCaps/>
        <w:sz w:val="20"/>
        <w:szCs w:val="20"/>
      </w:rPr>
      <w:t>Kelly R. Iverson</w:t>
    </w:r>
    <w:r>
      <w:rPr>
        <w:b/>
        <w:smallCaps/>
        <w:sz w:val="20"/>
        <w:szCs w:val="20"/>
      </w:rPr>
      <w:t xml:space="preserve"> </w:t>
    </w:r>
    <w:r w:rsidRPr="00BE114C">
      <w:rPr>
        <w:b/>
        <w:smallCaps/>
        <w:sz w:val="20"/>
        <w:szCs w:val="20"/>
      </w:rPr>
      <w:t xml:space="preserve"> •</w:t>
    </w:r>
    <w:r>
      <w:rPr>
        <w:b/>
        <w:smallCaps/>
        <w:sz w:val="20"/>
        <w:szCs w:val="20"/>
      </w:rPr>
      <w:t xml:space="preserve"> </w:t>
    </w:r>
    <w:r w:rsidRPr="00BE114C">
      <w:rPr>
        <w:b/>
        <w:smallCaps/>
        <w:sz w:val="20"/>
        <w:szCs w:val="20"/>
      </w:rPr>
      <w:t xml:space="preserve"> </w:t>
    </w:r>
    <w:r w:rsidRPr="00BE114C">
      <w:rPr>
        <w:rStyle w:val="PageNumber"/>
        <w:b/>
        <w:smallCaps/>
        <w:sz w:val="20"/>
        <w:szCs w:val="20"/>
      </w:rPr>
      <w:fldChar w:fldCharType="begin"/>
    </w:r>
    <w:r w:rsidRPr="00BE114C">
      <w:rPr>
        <w:rStyle w:val="PageNumber"/>
        <w:b/>
        <w:smallCaps/>
        <w:sz w:val="20"/>
        <w:szCs w:val="20"/>
      </w:rPr>
      <w:instrText xml:space="preserve"> PAGE </w:instrText>
    </w:r>
    <w:r w:rsidRPr="00BE114C">
      <w:rPr>
        <w:rStyle w:val="PageNumber"/>
        <w:b/>
        <w:smallCaps/>
        <w:sz w:val="20"/>
        <w:szCs w:val="20"/>
      </w:rPr>
      <w:fldChar w:fldCharType="separate"/>
    </w:r>
    <w:r w:rsidR="0024499B">
      <w:rPr>
        <w:rStyle w:val="PageNumber"/>
        <w:b/>
        <w:smallCaps/>
        <w:noProof/>
        <w:sz w:val="20"/>
        <w:szCs w:val="20"/>
      </w:rPr>
      <w:t>3</w:t>
    </w:r>
    <w:r w:rsidRPr="00BE114C">
      <w:rPr>
        <w:rStyle w:val="PageNumber"/>
        <w:b/>
        <w:smallCaps/>
        <w:sz w:val="20"/>
        <w:szCs w:val="20"/>
      </w:rPr>
      <w:fldChar w:fldCharType="end"/>
    </w:r>
    <w:r w:rsidRPr="00BE114C">
      <w:rPr>
        <w:b/>
        <w:smallCaps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9D1F3" w14:textId="23077865" w:rsidR="00BE6C20" w:rsidRPr="00BE114C" w:rsidRDefault="00BE6C20" w:rsidP="005E73F8">
    <w:pPr>
      <w:pStyle w:val="Header"/>
      <w:jc w:val="right"/>
      <w:rPr>
        <w:b/>
        <w:smallCaps/>
        <w:sz w:val="20"/>
        <w:szCs w:val="20"/>
      </w:rPr>
    </w:pPr>
    <w:r w:rsidRPr="00BE114C">
      <w:rPr>
        <w:b/>
        <w:smallCaps/>
        <w:sz w:val="20"/>
        <w:szCs w:val="20"/>
      </w:rPr>
      <w:t>Kelly R. Iverson</w:t>
    </w:r>
    <w:r>
      <w:rPr>
        <w:b/>
        <w:smallCaps/>
        <w:sz w:val="20"/>
        <w:szCs w:val="20"/>
      </w:rPr>
      <w:t xml:space="preserve"> </w:t>
    </w:r>
    <w:r w:rsidRPr="00BE114C">
      <w:rPr>
        <w:b/>
        <w:smallCaps/>
        <w:sz w:val="20"/>
        <w:szCs w:val="20"/>
      </w:rPr>
      <w:t xml:space="preserve"> •</w:t>
    </w:r>
    <w:r>
      <w:rPr>
        <w:b/>
        <w:smallCaps/>
        <w:sz w:val="20"/>
        <w:szCs w:val="20"/>
      </w:rPr>
      <w:t xml:space="preserve"> </w:t>
    </w:r>
    <w:r w:rsidRPr="00BE114C">
      <w:rPr>
        <w:b/>
        <w:smallCaps/>
        <w:sz w:val="20"/>
        <w:szCs w:val="20"/>
      </w:rPr>
      <w:t xml:space="preserve"> </w:t>
    </w:r>
    <w:r w:rsidRPr="00BE114C">
      <w:rPr>
        <w:rStyle w:val="PageNumber"/>
        <w:b/>
        <w:smallCaps/>
        <w:sz w:val="20"/>
        <w:szCs w:val="20"/>
      </w:rPr>
      <w:fldChar w:fldCharType="begin"/>
    </w:r>
    <w:r w:rsidRPr="00BE114C">
      <w:rPr>
        <w:rStyle w:val="PageNumber"/>
        <w:b/>
        <w:smallCaps/>
        <w:sz w:val="20"/>
        <w:szCs w:val="20"/>
      </w:rPr>
      <w:instrText xml:space="preserve"> PAGE </w:instrText>
    </w:r>
    <w:r w:rsidRPr="00BE114C">
      <w:rPr>
        <w:rStyle w:val="PageNumber"/>
        <w:b/>
        <w:smallCaps/>
        <w:sz w:val="20"/>
        <w:szCs w:val="20"/>
      </w:rPr>
      <w:fldChar w:fldCharType="separate"/>
    </w:r>
    <w:r w:rsidR="0024499B">
      <w:rPr>
        <w:rStyle w:val="PageNumber"/>
        <w:b/>
        <w:smallCaps/>
        <w:noProof/>
        <w:sz w:val="20"/>
        <w:szCs w:val="20"/>
      </w:rPr>
      <w:t>11</w:t>
    </w:r>
    <w:r w:rsidRPr="00BE114C">
      <w:rPr>
        <w:rStyle w:val="PageNumber"/>
        <w:b/>
        <w:smallCaps/>
        <w:sz w:val="20"/>
        <w:szCs w:val="20"/>
      </w:rPr>
      <w:fldChar w:fldCharType="end"/>
    </w:r>
    <w:r w:rsidRPr="00BE114C">
      <w:rPr>
        <w:b/>
        <w:smallCap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654"/>
    <w:multiLevelType w:val="hybridMultilevel"/>
    <w:tmpl w:val="A1FA9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0745"/>
    <w:multiLevelType w:val="hybridMultilevel"/>
    <w:tmpl w:val="3A7609C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0C764238"/>
    <w:multiLevelType w:val="hybridMultilevel"/>
    <w:tmpl w:val="461AD060"/>
    <w:lvl w:ilvl="0" w:tplc="543AC9B2">
      <w:start w:val="2001"/>
      <w:numFmt w:val="decimal"/>
      <w:lvlText w:val="%1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F77A77"/>
    <w:multiLevelType w:val="hybridMultilevel"/>
    <w:tmpl w:val="D242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D0427"/>
    <w:multiLevelType w:val="hybridMultilevel"/>
    <w:tmpl w:val="EFB2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B3E97"/>
    <w:multiLevelType w:val="multilevel"/>
    <w:tmpl w:val="4560DFB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7106BB3"/>
    <w:multiLevelType w:val="multilevel"/>
    <w:tmpl w:val="D7EAD0D8"/>
    <w:lvl w:ilvl="0">
      <w:start w:val="2006"/>
      <w:numFmt w:val="decimal"/>
      <w:lvlText w:val="%1"/>
      <w:lvlJc w:val="left"/>
      <w:pPr>
        <w:tabs>
          <w:tab w:val="num" w:pos="1680"/>
        </w:tabs>
        <w:ind w:left="1680" w:hanging="120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1AC525E0"/>
    <w:multiLevelType w:val="hybridMultilevel"/>
    <w:tmpl w:val="C22CB796"/>
    <w:lvl w:ilvl="0" w:tplc="6A7A50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C715C8C"/>
    <w:multiLevelType w:val="multilevel"/>
    <w:tmpl w:val="BE508AA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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FEE1450"/>
    <w:multiLevelType w:val="multilevel"/>
    <w:tmpl w:val="DA487C2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3245563"/>
    <w:multiLevelType w:val="hybridMultilevel"/>
    <w:tmpl w:val="0F94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47ACC"/>
    <w:multiLevelType w:val="hybridMultilevel"/>
    <w:tmpl w:val="4FBE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653EE"/>
    <w:multiLevelType w:val="hybridMultilevel"/>
    <w:tmpl w:val="43F4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A368E"/>
    <w:multiLevelType w:val="hybridMultilevel"/>
    <w:tmpl w:val="4560DFBE"/>
    <w:lvl w:ilvl="0" w:tplc="080031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41A7489"/>
    <w:multiLevelType w:val="hybridMultilevel"/>
    <w:tmpl w:val="D7EAD0D8"/>
    <w:lvl w:ilvl="0" w:tplc="64F4732C">
      <w:start w:val="2006"/>
      <w:numFmt w:val="decimal"/>
      <w:lvlText w:val="%1"/>
      <w:lvlJc w:val="left"/>
      <w:pPr>
        <w:tabs>
          <w:tab w:val="num" w:pos="1680"/>
        </w:tabs>
        <w:ind w:left="1680" w:hanging="12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35024CF2"/>
    <w:multiLevelType w:val="hybridMultilevel"/>
    <w:tmpl w:val="551EEAD6"/>
    <w:lvl w:ilvl="0" w:tplc="080031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1" w:tplc="C2B2B0E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59D761C"/>
    <w:multiLevelType w:val="multilevel"/>
    <w:tmpl w:val="4E90524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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7062F2A"/>
    <w:multiLevelType w:val="hybridMultilevel"/>
    <w:tmpl w:val="B7B8B6B8"/>
    <w:lvl w:ilvl="0" w:tplc="F0127212">
      <w:start w:val="2005"/>
      <w:numFmt w:val="decimal"/>
      <w:lvlText w:val="%1"/>
      <w:lvlJc w:val="left"/>
      <w:pPr>
        <w:tabs>
          <w:tab w:val="num" w:pos="1680"/>
        </w:tabs>
        <w:ind w:left="1680" w:hanging="12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3AF45114"/>
    <w:multiLevelType w:val="hybridMultilevel"/>
    <w:tmpl w:val="559819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D283E14"/>
    <w:multiLevelType w:val="hybridMultilevel"/>
    <w:tmpl w:val="908CB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1221C"/>
    <w:multiLevelType w:val="hybridMultilevel"/>
    <w:tmpl w:val="796814D8"/>
    <w:lvl w:ilvl="0" w:tplc="E618B4B8">
      <w:start w:val="2001"/>
      <w:numFmt w:val="decimal"/>
      <w:lvlText w:val="%1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1E18ED"/>
    <w:multiLevelType w:val="hybridMultilevel"/>
    <w:tmpl w:val="C50855E4"/>
    <w:lvl w:ilvl="0" w:tplc="080031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2930D41"/>
    <w:multiLevelType w:val="multilevel"/>
    <w:tmpl w:val="D7EAD0D8"/>
    <w:lvl w:ilvl="0">
      <w:start w:val="2006"/>
      <w:numFmt w:val="decimal"/>
      <w:lvlText w:val="%1"/>
      <w:lvlJc w:val="left"/>
      <w:pPr>
        <w:tabs>
          <w:tab w:val="num" w:pos="1680"/>
        </w:tabs>
        <w:ind w:left="1680" w:hanging="120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 w15:restartNumberingAfterBreak="0">
    <w:nsid w:val="56041394"/>
    <w:multiLevelType w:val="hybridMultilevel"/>
    <w:tmpl w:val="9510029E"/>
    <w:lvl w:ilvl="0" w:tplc="080031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32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2C1D4C"/>
    <w:multiLevelType w:val="hybridMultilevel"/>
    <w:tmpl w:val="529A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15B34"/>
    <w:multiLevelType w:val="hybridMultilevel"/>
    <w:tmpl w:val="AB2091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ABB10FB"/>
    <w:multiLevelType w:val="hybridMultilevel"/>
    <w:tmpl w:val="25A2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50AEC"/>
    <w:multiLevelType w:val="hybridMultilevel"/>
    <w:tmpl w:val="44DAD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A04BB"/>
    <w:multiLevelType w:val="multilevel"/>
    <w:tmpl w:val="4E90524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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EA52E45"/>
    <w:multiLevelType w:val="hybridMultilevel"/>
    <w:tmpl w:val="9E6C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363F7"/>
    <w:multiLevelType w:val="hybridMultilevel"/>
    <w:tmpl w:val="E8ACD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35B2F"/>
    <w:multiLevelType w:val="multilevel"/>
    <w:tmpl w:val="AB2091E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6CF4E45"/>
    <w:multiLevelType w:val="hybridMultilevel"/>
    <w:tmpl w:val="DA487C2C"/>
    <w:lvl w:ilvl="0" w:tplc="080031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9AD655B"/>
    <w:multiLevelType w:val="hybridMultilevel"/>
    <w:tmpl w:val="4E90524C"/>
    <w:lvl w:ilvl="0" w:tplc="080031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1" w:tplc="BD26F70A">
      <w:start w:val="1"/>
      <w:numFmt w:val="bullet"/>
      <w:lvlText w:val="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DFF69EC"/>
    <w:multiLevelType w:val="hybridMultilevel"/>
    <w:tmpl w:val="BE508AA0"/>
    <w:lvl w:ilvl="0" w:tplc="080031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1" w:tplc="3B3A6D1C">
      <w:start w:val="1"/>
      <w:numFmt w:val="bullet"/>
      <w:lvlText w:val="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ED04BE5"/>
    <w:multiLevelType w:val="hybridMultilevel"/>
    <w:tmpl w:val="13C01758"/>
    <w:lvl w:ilvl="0" w:tplc="77C2D34E">
      <w:start w:val="1994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0"/>
  </w:num>
  <w:num w:numId="3">
    <w:abstractNumId w:val="35"/>
  </w:num>
  <w:num w:numId="4">
    <w:abstractNumId w:val="14"/>
  </w:num>
  <w:num w:numId="5">
    <w:abstractNumId w:val="17"/>
  </w:num>
  <w:num w:numId="6">
    <w:abstractNumId w:val="13"/>
  </w:num>
  <w:num w:numId="7">
    <w:abstractNumId w:val="7"/>
  </w:num>
  <w:num w:numId="8">
    <w:abstractNumId w:val="22"/>
  </w:num>
  <w:num w:numId="9">
    <w:abstractNumId w:val="6"/>
  </w:num>
  <w:num w:numId="10">
    <w:abstractNumId w:val="25"/>
  </w:num>
  <w:num w:numId="11">
    <w:abstractNumId w:val="31"/>
  </w:num>
  <w:num w:numId="12">
    <w:abstractNumId w:val="5"/>
  </w:num>
  <w:num w:numId="13">
    <w:abstractNumId w:val="33"/>
  </w:num>
  <w:num w:numId="14">
    <w:abstractNumId w:val="28"/>
  </w:num>
  <w:num w:numId="15">
    <w:abstractNumId w:val="16"/>
  </w:num>
  <w:num w:numId="16">
    <w:abstractNumId w:val="32"/>
  </w:num>
  <w:num w:numId="17">
    <w:abstractNumId w:val="9"/>
  </w:num>
  <w:num w:numId="18">
    <w:abstractNumId w:val="34"/>
  </w:num>
  <w:num w:numId="19">
    <w:abstractNumId w:val="8"/>
  </w:num>
  <w:num w:numId="20">
    <w:abstractNumId w:val="15"/>
  </w:num>
  <w:num w:numId="21">
    <w:abstractNumId w:val="19"/>
  </w:num>
  <w:num w:numId="22">
    <w:abstractNumId w:val="0"/>
  </w:num>
  <w:num w:numId="23">
    <w:abstractNumId w:val="29"/>
  </w:num>
  <w:num w:numId="24">
    <w:abstractNumId w:val="26"/>
  </w:num>
  <w:num w:numId="25">
    <w:abstractNumId w:val="10"/>
  </w:num>
  <w:num w:numId="26">
    <w:abstractNumId w:val="11"/>
  </w:num>
  <w:num w:numId="27">
    <w:abstractNumId w:val="4"/>
  </w:num>
  <w:num w:numId="28">
    <w:abstractNumId w:val="30"/>
  </w:num>
  <w:num w:numId="29">
    <w:abstractNumId w:val="12"/>
  </w:num>
  <w:num w:numId="30">
    <w:abstractNumId w:val="27"/>
  </w:num>
  <w:num w:numId="31">
    <w:abstractNumId w:val="3"/>
  </w:num>
  <w:num w:numId="32">
    <w:abstractNumId w:val="23"/>
  </w:num>
  <w:num w:numId="33">
    <w:abstractNumId w:val="21"/>
  </w:num>
  <w:num w:numId="34">
    <w:abstractNumId w:val="1"/>
  </w:num>
  <w:num w:numId="35">
    <w:abstractNumId w:val="18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3F"/>
    <w:rsid w:val="00000752"/>
    <w:rsid w:val="00015939"/>
    <w:rsid w:val="00020113"/>
    <w:rsid w:val="00030440"/>
    <w:rsid w:val="00030618"/>
    <w:rsid w:val="00035288"/>
    <w:rsid w:val="00063407"/>
    <w:rsid w:val="0006651C"/>
    <w:rsid w:val="00076208"/>
    <w:rsid w:val="000965CC"/>
    <w:rsid w:val="000A6186"/>
    <w:rsid w:val="000E0D2A"/>
    <w:rsid w:val="000E44BF"/>
    <w:rsid w:val="000E6E9D"/>
    <w:rsid w:val="000E7CA7"/>
    <w:rsid w:val="00114A1A"/>
    <w:rsid w:val="0015003B"/>
    <w:rsid w:val="00160234"/>
    <w:rsid w:val="0018054B"/>
    <w:rsid w:val="00185205"/>
    <w:rsid w:val="00186DC8"/>
    <w:rsid w:val="001A320A"/>
    <w:rsid w:val="001A60FB"/>
    <w:rsid w:val="001A7E4D"/>
    <w:rsid w:val="001B4F74"/>
    <w:rsid w:val="001B79CE"/>
    <w:rsid w:val="001E0E04"/>
    <w:rsid w:val="001F239C"/>
    <w:rsid w:val="001F5188"/>
    <w:rsid w:val="00207BBF"/>
    <w:rsid w:val="00214933"/>
    <w:rsid w:val="002265B1"/>
    <w:rsid w:val="00233A09"/>
    <w:rsid w:val="0024499B"/>
    <w:rsid w:val="00245C09"/>
    <w:rsid w:val="00260D10"/>
    <w:rsid w:val="00261988"/>
    <w:rsid w:val="00261BCA"/>
    <w:rsid w:val="0027001F"/>
    <w:rsid w:val="002848B4"/>
    <w:rsid w:val="00297F49"/>
    <w:rsid w:val="002A42DF"/>
    <w:rsid w:val="002A5B29"/>
    <w:rsid w:val="002B2842"/>
    <w:rsid w:val="002B5F77"/>
    <w:rsid w:val="002C12E5"/>
    <w:rsid w:val="002C44D4"/>
    <w:rsid w:val="002E4447"/>
    <w:rsid w:val="002E46B3"/>
    <w:rsid w:val="002F1C26"/>
    <w:rsid w:val="0030246D"/>
    <w:rsid w:val="00304E58"/>
    <w:rsid w:val="00325903"/>
    <w:rsid w:val="00327C24"/>
    <w:rsid w:val="00333517"/>
    <w:rsid w:val="00333A2C"/>
    <w:rsid w:val="00334F80"/>
    <w:rsid w:val="00336D86"/>
    <w:rsid w:val="00347EC9"/>
    <w:rsid w:val="00352825"/>
    <w:rsid w:val="003579F8"/>
    <w:rsid w:val="0036471A"/>
    <w:rsid w:val="00367337"/>
    <w:rsid w:val="003741BB"/>
    <w:rsid w:val="00395E86"/>
    <w:rsid w:val="003A2298"/>
    <w:rsid w:val="003A3AAF"/>
    <w:rsid w:val="003B3CCB"/>
    <w:rsid w:val="003D0F1F"/>
    <w:rsid w:val="003D2B47"/>
    <w:rsid w:val="003D6FEE"/>
    <w:rsid w:val="003E160A"/>
    <w:rsid w:val="003E6780"/>
    <w:rsid w:val="003F6909"/>
    <w:rsid w:val="0041180B"/>
    <w:rsid w:val="004326B6"/>
    <w:rsid w:val="0045298C"/>
    <w:rsid w:val="004531FB"/>
    <w:rsid w:val="00457254"/>
    <w:rsid w:val="0046633F"/>
    <w:rsid w:val="00477B98"/>
    <w:rsid w:val="00495293"/>
    <w:rsid w:val="004B0A7A"/>
    <w:rsid w:val="004B1ABA"/>
    <w:rsid w:val="004B1DA6"/>
    <w:rsid w:val="004B2B87"/>
    <w:rsid w:val="004C5BA8"/>
    <w:rsid w:val="004D6078"/>
    <w:rsid w:val="004D65C1"/>
    <w:rsid w:val="004E3BEF"/>
    <w:rsid w:val="004F1019"/>
    <w:rsid w:val="00516C27"/>
    <w:rsid w:val="00523629"/>
    <w:rsid w:val="005348C4"/>
    <w:rsid w:val="00535BA1"/>
    <w:rsid w:val="00545653"/>
    <w:rsid w:val="00552533"/>
    <w:rsid w:val="00553FEE"/>
    <w:rsid w:val="00554C64"/>
    <w:rsid w:val="00565CBE"/>
    <w:rsid w:val="0057482E"/>
    <w:rsid w:val="005858E7"/>
    <w:rsid w:val="0059207E"/>
    <w:rsid w:val="00592424"/>
    <w:rsid w:val="00595372"/>
    <w:rsid w:val="005B1224"/>
    <w:rsid w:val="005B34D7"/>
    <w:rsid w:val="005B77C5"/>
    <w:rsid w:val="005E0519"/>
    <w:rsid w:val="005E2CCF"/>
    <w:rsid w:val="005E73F8"/>
    <w:rsid w:val="005F2890"/>
    <w:rsid w:val="00602D79"/>
    <w:rsid w:val="00602F93"/>
    <w:rsid w:val="006170FA"/>
    <w:rsid w:val="0062284A"/>
    <w:rsid w:val="00624027"/>
    <w:rsid w:val="00635B96"/>
    <w:rsid w:val="00663BCF"/>
    <w:rsid w:val="00697DC1"/>
    <w:rsid w:val="006B29F7"/>
    <w:rsid w:val="006B4D00"/>
    <w:rsid w:val="006B5638"/>
    <w:rsid w:val="006C1061"/>
    <w:rsid w:val="006E4C21"/>
    <w:rsid w:val="006F1911"/>
    <w:rsid w:val="00713CCF"/>
    <w:rsid w:val="0071509B"/>
    <w:rsid w:val="00715C4D"/>
    <w:rsid w:val="00717799"/>
    <w:rsid w:val="00720B15"/>
    <w:rsid w:val="007219C6"/>
    <w:rsid w:val="00783A9A"/>
    <w:rsid w:val="007875BD"/>
    <w:rsid w:val="0079310E"/>
    <w:rsid w:val="00796438"/>
    <w:rsid w:val="0079689C"/>
    <w:rsid w:val="007B0FCC"/>
    <w:rsid w:val="007C5DDD"/>
    <w:rsid w:val="007D347E"/>
    <w:rsid w:val="007F7D68"/>
    <w:rsid w:val="00807A43"/>
    <w:rsid w:val="0081014B"/>
    <w:rsid w:val="00820E74"/>
    <w:rsid w:val="00823A42"/>
    <w:rsid w:val="00827510"/>
    <w:rsid w:val="00843930"/>
    <w:rsid w:val="00844391"/>
    <w:rsid w:val="0084731E"/>
    <w:rsid w:val="008557D5"/>
    <w:rsid w:val="0086335A"/>
    <w:rsid w:val="00867AB1"/>
    <w:rsid w:val="00875E6B"/>
    <w:rsid w:val="00893DA8"/>
    <w:rsid w:val="00895CF4"/>
    <w:rsid w:val="008E12EE"/>
    <w:rsid w:val="008E7036"/>
    <w:rsid w:val="008F6F4B"/>
    <w:rsid w:val="00902B3F"/>
    <w:rsid w:val="0094117D"/>
    <w:rsid w:val="009467F3"/>
    <w:rsid w:val="00976AF6"/>
    <w:rsid w:val="009B327F"/>
    <w:rsid w:val="009C0003"/>
    <w:rsid w:val="009D049B"/>
    <w:rsid w:val="009F7413"/>
    <w:rsid w:val="00A00A87"/>
    <w:rsid w:val="00A023FB"/>
    <w:rsid w:val="00A12BC8"/>
    <w:rsid w:val="00A24127"/>
    <w:rsid w:val="00A25222"/>
    <w:rsid w:val="00A278B2"/>
    <w:rsid w:val="00A37B42"/>
    <w:rsid w:val="00A66347"/>
    <w:rsid w:val="00A67DC2"/>
    <w:rsid w:val="00A846A4"/>
    <w:rsid w:val="00A84B28"/>
    <w:rsid w:val="00A9465E"/>
    <w:rsid w:val="00A9587B"/>
    <w:rsid w:val="00AA18B7"/>
    <w:rsid w:val="00AC0D1E"/>
    <w:rsid w:val="00AC0F24"/>
    <w:rsid w:val="00AC2E96"/>
    <w:rsid w:val="00AD1161"/>
    <w:rsid w:val="00AF2B8A"/>
    <w:rsid w:val="00B20488"/>
    <w:rsid w:val="00B34DB3"/>
    <w:rsid w:val="00B4369F"/>
    <w:rsid w:val="00B47A5E"/>
    <w:rsid w:val="00B56897"/>
    <w:rsid w:val="00B60E1B"/>
    <w:rsid w:val="00B65104"/>
    <w:rsid w:val="00B8399E"/>
    <w:rsid w:val="00B86CEA"/>
    <w:rsid w:val="00B947F0"/>
    <w:rsid w:val="00BA1AA6"/>
    <w:rsid w:val="00BA6954"/>
    <w:rsid w:val="00BB3EC2"/>
    <w:rsid w:val="00BC544F"/>
    <w:rsid w:val="00BC66EB"/>
    <w:rsid w:val="00BD06C7"/>
    <w:rsid w:val="00BE6C20"/>
    <w:rsid w:val="00BE7212"/>
    <w:rsid w:val="00BF01DF"/>
    <w:rsid w:val="00BF623F"/>
    <w:rsid w:val="00C115E1"/>
    <w:rsid w:val="00C22A63"/>
    <w:rsid w:val="00C23830"/>
    <w:rsid w:val="00C27DDA"/>
    <w:rsid w:val="00C41032"/>
    <w:rsid w:val="00C507E6"/>
    <w:rsid w:val="00C57483"/>
    <w:rsid w:val="00C7105C"/>
    <w:rsid w:val="00C71724"/>
    <w:rsid w:val="00C71B76"/>
    <w:rsid w:val="00C85E7E"/>
    <w:rsid w:val="00C94915"/>
    <w:rsid w:val="00C94946"/>
    <w:rsid w:val="00C95082"/>
    <w:rsid w:val="00CA3529"/>
    <w:rsid w:val="00CB4066"/>
    <w:rsid w:val="00CD0931"/>
    <w:rsid w:val="00CD317B"/>
    <w:rsid w:val="00CF0ED6"/>
    <w:rsid w:val="00CF3E4A"/>
    <w:rsid w:val="00CF4ECC"/>
    <w:rsid w:val="00D0057D"/>
    <w:rsid w:val="00D02792"/>
    <w:rsid w:val="00D11183"/>
    <w:rsid w:val="00D13C1D"/>
    <w:rsid w:val="00D13EB8"/>
    <w:rsid w:val="00D142A7"/>
    <w:rsid w:val="00D43479"/>
    <w:rsid w:val="00D46551"/>
    <w:rsid w:val="00D4666F"/>
    <w:rsid w:val="00D52E57"/>
    <w:rsid w:val="00D52E5C"/>
    <w:rsid w:val="00D620A2"/>
    <w:rsid w:val="00D642EA"/>
    <w:rsid w:val="00D71721"/>
    <w:rsid w:val="00D72679"/>
    <w:rsid w:val="00D75D2C"/>
    <w:rsid w:val="00D804C7"/>
    <w:rsid w:val="00D80504"/>
    <w:rsid w:val="00D83F48"/>
    <w:rsid w:val="00D85973"/>
    <w:rsid w:val="00D86E03"/>
    <w:rsid w:val="00D92491"/>
    <w:rsid w:val="00D9409A"/>
    <w:rsid w:val="00DB06F3"/>
    <w:rsid w:val="00DC29FC"/>
    <w:rsid w:val="00DD44C7"/>
    <w:rsid w:val="00DF2C3D"/>
    <w:rsid w:val="00DF4B30"/>
    <w:rsid w:val="00E0099B"/>
    <w:rsid w:val="00E00FE2"/>
    <w:rsid w:val="00E06B7B"/>
    <w:rsid w:val="00E15C86"/>
    <w:rsid w:val="00E559F5"/>
    <w:rsid w:val="00E577E0"/>
    <w:rsid w:val="00E61E3D"/>
    <w:rsid w:val="00E85A1D"/>
    <w:rsid w:val="00E86601"/>
    <w:rsid w:val="00E920ED"/>
    <w:rsid w:val="00EA7051"/>
    <w:rsid w:val="00EC648B"/>
    <w:rsid w:val="00EE4963"/>
    <w:rsid w:val="00F045D9"/>
    <w:rsid w:val="00F04716"/>
    <w:rsid w:val="00F05217"/>
    <w:rsid w:val="00F11F66"/>
    <w:rsid w:val="00F1401B"/>
    <w:rsid w:val="00F16598"/>
    <w:rsid w:val="00F16B98"/>
    <w:rsid w:val="00F230F8"/>
    <w:rsid w:val="00F60395"/>
    <w:rsid w:val="00F609E3"/>
    <w:rsid w:val="00F66BDC"/>
    <w:rsid w:val="00F82319"/>
    <w:rsid w:val="00F837FF"/>
    <w:rsid w:val="00F83FD5"/>
    <w:rsid w:val="00F85C69"/>
    <w:rsid w:val="00F85CFF"/>
    <w:rsid w:val="00F91AA0"/>
    <w:rsid w:val="00F922A1"/>
    <w:rsid w:val="00FA173F"/>
    <w:rsid w:val="00FA39EE"/>
    <w:rsid w:val="00FC13C9"/>
    <w:rsid w:val="00FD2A9A"/>
    <w:rsid w:val="00FE0B2B"/>
    <w:rsid w:val="00FE10E9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0A2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75D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633F"/>
    <w:rPr>
      <w:color w:val="0000FF"/>
      <w:u w:val="single"/>
    </w:rPr>
  </w:style>
  <w:style w:type="paragraph" w:styleId="Header">
    <w:name w:val="header"/>
    <w:basedOn w:val="Normal"/>
    <w:link w:val="HeaderChar"/>
    <w:rsid w:val="00B27B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7B1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F2D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B11E3"/>
    <w:pPr>
      <w:jc w:val="center"/>
    </w:pPr>
    <w:rPr>
      <w:rFonts w:cs="Arial"/>
      <w:b/>
      <w:iCs/>
      <w:szCs w:val="28"/>
    </w:rPr>
  </w:style>
  <w:style w:type="character" w:customStyle="1" w:styleId="calendartext1">
    <w:name w:val="calendartext1"/>
    <w:rsid w:val="00C77582"/>
    <w:rPr>
      <w:rFonts w:ascii="Arial" w:hAnsi="Arial" w:cs="Arial" w:hint="default"/>
      <w:color w:val="666666"/>
      <w:sz w:val="17"/>
      <w:szCs w:val="17"/>
    </w:rPr>
  </w:style>
  <w:style w:type="character" w:styleId="PageNumber">
    <w:name w:val="page number"/>
    <w:basedOn w:val="DefaultParagraphFont"/>
    <w:rsid w:val="00C909A1"/>
  </w:style>
  <w:style w:type="table" w:styleId="TableGrid">
    <w:name w:val="Table Grid"/>
    <w:basedOn w:val="TableNormal"/>
    <w:rsid w:val="00B13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F42"/>
    <w:pPr>
      <w:ind w:left="720"/>
      <w:contextualSpacing/>
    </w:pPr>
    <w:rPr>
      <w:rFonts w:ascii="Cambria" w:eastAsia="Cambria" w:hAnsi="Cambria"/>
    </w:rPr>
  </w:style>
  <w:style w:type="character" w:customStyle="1" w:styleId="HeaderChar">
    <w:name w:val="Header Char"/>
    <w:link w:val="Header"/>
    <w:rsid w:val="006B4D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7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2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3470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Kelly R</vt:lpstr>
    </vt:vector>
  </TitlesOfParts>
  <Company>Change Architect Inc.</Company>
  <LinksUpToDate>false</LinksUpToDate>
  <CharactersWithSpaces>23209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Kelly R</dc:title>
  <dc:subject/>
  <dc:creator>Kelly R. Iverson</dc:creator>
  <cp:keywords/>
  <dc:description/>
  <cp:lastModifiedBy>Glover, Anna</cp:lastModifiedBy>
  <cp:revision>2</cp:revision>
  <cp:lastPrinted>2011-09-13T10:02:00Z</cp:lastPrinted>
  <dcterms:created xsi:type="dcterms:W3CDTF">2017-08-01T19:58:00Z</dcterms:created>
  <dcterms:modified xsi:type="dcterms:W3CDTF">2017-08-01T19:58:00Z</dcterms:modified>
</cp:coreProperties>
</file>