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8DF9" w14:textId="77777777" w:rsidR="00110E95" w:rsidRPr="00F213B7" w:rsidRDefault="00110E95" w:rsidP="00F213B7">
      <w:pPr>
        <w:outlineLvl w:val="0"/>
        <w:rPr>
          <w:rFonts w:ascii="Gill Sans MT" w:hAnsi="Gill Sans MT"/>
          <w:b/>
          <w:sz w:val="52"/>
          <w:szCs w:val="52"/>
        </w:rPr>
      </w:pPr>
      <w:r w:rsidRPr="00F213B7">
        <w:rPr>
          <w:rFonts w:ascii="Gill Sans MT" w:hAnsi="Gill Sans MT"/>
          <w:b/>
          <w:sz w:val="52"/>
          <w:szCs w:val="52"/>
        </w:rPr>
        <w:t xml:space="preserve">Mandy </w:t>
      </w:r>
      <w:proofErr w:type="spellStart"/>
      <w:r w:rsidR="00442A0A" w:rsidRPr="00F213B7">
        <w:rPr>
          <w:rFonts w:ascii="Gill Sans MT" w:hAnsi="Gill Sans MT"/>
          <w:b/>
          <w:sz w:val="52"/>
          <w:szCs w:val="52"/>
        </w:rPr>
        <w:t>Ellene</w:t>
      </w:r>
      <w:proofErr w:type="spellEnd"/>
      <w:r w:rsidR="00442A0A" w:rsidRPr="00F213B7">
        <w:rPr>
          <w:rFonts w:ascii="Gill Sans MT" w:hAnsi="Gill Sans MT"/>
          <w:b/>
          <w:sz w:val="52"/>
          <w:szCs w:val="52"/>
        </w:rPr>
        <w:t xml:space="preserve"> </w:t>
      </w:r>
      <w:r w:rsidRPr="00F213B7">
        <w:rPr>
          <w:rFonts w:ascii="Gill Sans MT" w:hAnsi="Gill Sans MT"/>
          <w:b/>
          <w:sz w:val="52"/>
          <w:szCs w:val="52"/>
        </w:rPr>
        <w:t>McMichael</w:t>
      </w:r>
    </w:p>
    <w:p w14:paraId="5E6F792B" w14:textId="22CF20E8" w:rsidR="00110E95" w:rsidRPr="009E3D90" w:rsidRDefault="005F18E5" w:rsidP="00110E95">
      <w:pPr>
        <w:rPr>
          <w:rFonts w:ascii="Gill Sans" w:hAnsi="Gill Sans"/>
          <w:b/>
          <w:sz w:val="36"/>
        </w:rPr>
      </w:pPr>
      <w:r>
        <w:rPr>
          <w:rFonts w:ascii="Gill Sans" w:hAnsi="Gill Sans"/>
          <w:b/>
          <w:noProof/>
          <w:sz w:val="36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C6945" wp14:editId="648F53D0">
                <wp:simplePos x="0" y="0"/>
                <wp:positionH relativeFrom="column">
                  <wp:posOffset>-62865</wp:posOffset>
                </wp:positionH>
                <wp:positionV relativeFrom="paragraph">
                  <wp:posOffset>44450</wp:posOffset>
                </wp:positionV>
                <wp:extent cx="5715000" cy="0"/>
                <wp:effectExtent l="26035" t="31750" r="37465" b="3175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3.5pt" to="445.1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" strokeweight="2.25pt">
                <w10:wrap type="square"/>
              </v:line>
            </w:pict>
          </mc:Fallback>
        </mc:AlternateContent>
      </w:r>
      <w:r>
        <w:rPr>
          <w:rFonts w:ascii="Gill Sans" w:hAnsi="Gill Sans"/>
          <w:b/>
          <w:noProof/>
          <w:sz w:val="36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0F25F4" wp14:editId="21AF44C8">
                <wp:simplePos x="0" y="0"/>
                <wp:positionH relativeFrom="column">
                  <wp:posOffset>51435</wp:posOffset>
                </wp:positionH>
                <wp:positionV relativeFrom="paragraph">
                  <wp:posOffset>44450</wp:posOffset>
                </wp:positionV>
                <wp:extent cx="0" cy="0"/>
                <wp:effectExtent l="13335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5pt" to="4.05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"/>
            </w:pict>
          </mc:Fallback>
        </mc:AlternateContent>
      </w:r>
    </w:p>
    <w:p w14:paraId="75884135" w14:textId="77777777" w:rsidR="00110E95" w:rsidRPr="00C52DFB" w:rsidRDefault="00110E95" w:rsidP="00A052DD">
      <w:pPr>
        <w:outlineLvl w:val="0"/>
        <w:rPr>
          <w:rFonts w:ascii="Gill Sans MT" w:hAnsi="Gill Sans MT"/>
          <w:b/>
          <w:sz w:val="36"/>
        </w:rPr>
      </w:pPr>
      <w:r w:rsidRPr="00C52DFB">
        <w:rPr>
          <w:rFonts w:ascii="Gill Sans MT" w:hAnsi="Gill Sans MT"/>
          <w:b/>
          <w:sz w:val="36"/>
        </w:rPr>
        <w:t>Education</w:t>
      </w:r>
    </w:p>
    <w:p w14:paraId="073A7F40" w14:textId="77777777" w:rsidR="00110E95" w:rsidRDefault="00110E95" w:rsidP="00110E95">
      <w:pPr>
        <w:rPr>
          <w:b/>
          <w:bCs/>
        </w:rPr>
      </w:pPr>
    </w:p>
    <w:p w14:paraId="6A306A6D" w14:textId="6627FFBF" w:rsidR="00110E95" w:rsidRPr="00E92590" w:rsidRDefault="00E92590" w:rsidP="00A052DD">
      <w:pPr>
        <w:outlineLvl w:val="0"/>
        <w:rPr>
          <w:bCs/>
        </w:rPr>
      </w:pPr>
      <w:r w:rsidRPr="00E92590">
        <w:rPr>
          <w:bCs/>
        </w:rPr>
        <w:t xml:space="preserve">Ph.D., </w:t>
      </w:r>
      <w:r w:rsidR="00887180">
        <w:rPr>
          <w:bCs/>
        </w:rPr>
        <w:t xml:space="preserve">Religion, </w:t>
      </w:r>
      <w:r w:rsidR="00110E95" w:rsidRPr="00E92590">
        <w:rPr>
          <w:bCs/>
        </w:rPr>
        <w:t>Duke University</w:t>
      </w:r>
      <w:r w:rsidR="00110E95" w:rsidRPr="00E92590">
        <w:rPr>
          <w:bCs/>
        </w:rPr>
        <w:tab/>
      </w:r>
      <w:r w:rsidR="00110E95" w:rsidRPr="00E92590">
        <w:rPr>
          <w:bCs/>
        </w:rPr>
        <w:tab/>
      </w:r>
    </w:p>
    <w:p w14:paraId="5E6FCFEE" w14:textId="77777777" w:rsidR="00110E95" w:rsidRPr="00C52DFB" w:rsidRDefault="00110E95" w:rsidP="00A052DD">
      <w:pPr>
        <w:outlineLvl w:val="0"/>
      </w:pPr>
      <w:r>
        <w:t>Area of specialization: American Religious History</w:t>
      </w:r>
    </w:p>
    <w:p w14:paraId="0288D2BA" w14:textId="77777777" w:rsidR="00110E95" w:rsidRPr="00C52DFB" w:rsidRDefault="00110E95" w:rsidP="00110E95">
      <w:r w:rsidRPr="00C52DFB">
        <w:t>Internal Minor: Christian Ethics</w:t>
      </w:r>
    </w:p>
    <w:p w14:paraId="5608E74F" w14:textId="77777777" w:rsidR="00110E95" w:rsidRPr="00C52DFB" w:rsidRDefault="00110E95" w:rsidP="00110E95">
      <w:r w:rsidRPr="00C52DFB">
        <w:t>External Minor: 20th Century Social History</w:t>
      </w:r>
    </w:p>
    <w:p w14:paraId="2E9EB551" w14:textId="77777777" w:rsidR="00110E95" w:rsidRPr="00C52DFB" w:rsidRDefault="00110E95" w:rsidP="00110E95">
      <w:r>
        <w:t xml:space="preserve">Advisor: Grant </w:t>
      </w:r>
      <w:proofErr w:type="spellStart"/>
      <w:r>
        <w:t>Wacker</w:t>
      </w:r>
      <w:proofErr w:type="spellEnd"/>
    </w:p>
    <w:p w14:paraId="199EB952" w14:textId="77777777" w:rsidR="00110E95" w:rsidRDefault="00110E95" w:rsidP="00110E95">
      <w:r w:rsidRPr="00C52DFB">
        <w:t>Dissertation: “</w:t>
      </w:r>
      <w:r w:rsidR="003604FB">
        <w:t xml:space="preserve">Religion, Miss America, and the Construction of </w:t>
      </w:r>
      <w:r w:rsidR="00E92590">
        <w:t>Evangelical</w:t>
      </w:r>
      <w:r w:rsidR="003604FB">
        <w:t xml:space="preserve"> Womanhood</w:t>
      </w:r>
      <w:r w:rsidRPr="00C52DFB">
        <w:t>”</w:t>
      </w:r>
      <w:r w:rsidR="00F81143">
        <w:t xml:space="preserve"> </w:t>
      </w:r>
    </w:p>
    <w:p w14:paraId="793850E8" w14:textId="77777777" w:rsidR="00BC17D4" w:rsidRPr="00C52DFB" w:rsidRDefault="00F31F7C" w:rsidP="00110E95">
      <w:r>
        <w:t xml:space="preserve">Degree </w:t>
      </w:r>
      <w:r w:rsidR="00E92590">
        <w:t>Awarded</w:t>
      </w:r>
      <w:r>
        <w:t xml:space="preserve">: </w:t>
      </w:r>
      <w:r w:rsidR="00C80618">
        <w:t>May 2014</w:t>
      </w:r>
    </w:p>
    <w:p w14:paraId="0084D77C" w14:textId="77777777" w:rsidR="00110E95" w:rsidRPr="00C52DFB" w:rsidRDefault="00110E95" w:rsidP="00110E95"/>
    <w:p w14:paraId="034B65A0" w14:textId="77777777" w:rsidR="00110E95" w:rsidRDefault="00110E95" w:rsidP="00A052DD">
      <w:pPr>
        <w:outlineLvl w:val="0"/>
      </w:pPr>
      <w:r>
        <w:t xml:space="preserve">Th. M., </w:t>
      </w:r>
      <w:r w:rsidRPr="00C52DFB">
        <w:t xml:space="preserve">Duke University Divinity School </w:t>
      </w:r>
      <w:r w:rsidRPr="00C52DFB">
        <w:tab/>
      </w:r>
      <w:r w:rsidRPr="00C52DFB">
        <w:tab/>
      </w:r>
    </w:p>
    <w:p w14:paraId="7E8659BA" w14:textId="77777777" w:rsidR="00110E95" w:rsidRPr="00C52DFB" w:rsidRDefault="00110E95" w:rsidP="00110E95">
      <w:r>
        <w:t xml:space="preserve">Degree Awarded: </w:t>
      </w:r>
      <w:r w:rsidRPr="00C52DFB">
        <w:t>2006</w:t>
      </w:r>
    </w:p>
    <w:p w14:paraId="032D3F87" w14:textId="77777777" w:rsidR="00110E95" w:rsidRPr="00C52DFB" w:rsidRDefault="00110E95" w:rsidP="00110E95"/>
    <w:p w14:paraId="79EAC813" w14:textId="77777777" w:rsidR="00110E95" w:rsidRPr="00C52DFB" w:rsidRDefault="00110E95" w:rsidP="00A052DD">
      <w:pPr>
        <w:outlineLvl w:val="0"/>
        <w:rPr>
          <w:i/>
        </w:rPr>
      </w:pPr>
      <w:r>
        <w:t xml:space="preserve">M.Div., </w:t>
      </w:r>
      <w:r w:rsidRPr="00C52DFB">
        <w:rPr>
          <w:i/>
        </w:rPr>
        <w:t>Magna Cum Laude</w:t>
      </w:r>
      <w:r>
        <w:rPr>
          <w:i/>
        </w:rPr>
        <w:t xml:space="preserve">, </w:t>
      </w:r>
      <w:r w:rsidRPr="00C52DFB">
        <w:t xml:space="preserve">Duke University Divinity School </w:t>
      </w:r>
      <w:r w:rsidRPr="00C52DFB">
        <w:tab/>
      </w:r>
      <w:r w:rsidRPr="00C52DFB">
        <w:tab/>
      </w:r>
    </w:p>
    <w:p w14:paraId="3F0A7D49" w14:textId="77777777" w:rsidR="00110E95" w:rsidRPr="00C52DFB" w:rsidRDefault="00110E95" w:rsidP="00110E95">
      <w:r>
        <w:t xml:space="preserve">Degree Awarded: </w:t>
      </w:r>
      <w:r w:rsidRPr="00C52DFB">
        <w:t>2005</w:t>
      </w:r>
    </w:p>
    <w:p w14:paraId="10753828" w14:textId="77777777" w:rsidR="00110E95" w:rsidRPr="00C52DFB" w:rsidRDefault="00110E95" w:rsidP="00110E95"/>
    <w:p w14:paraId="7BF819D0" w14:textId="77777777" w:rsidR="00110E95" w:rsidRDefault="00110E95" w:rsidP="00110E95">
      <w:r>
        <w:t xml:space="preserve">B.A., </w:t>
      </w:r>
      <w:r w:rsidRPr="00C52DFB">
        <w:rPr>
          <w:i/>
        </w:rPr>
        <w:t>Summa Cum Laude with Distinction</w:t>
      </w:r>
      <w:r>
        <w:rPr>
          <w:i/>
        </w:rPr>
        <w:t xml:space="preserve">, </w:t>
      </w:r>
      <w:r w:rsidRPr="00C52DFB">
        <w:t xml:space="preserve">Judson College </w:t>
      </w:r>
      <w:r w:rsidRPr="00C52DFB">
        <w:tab/>
      </w:r>
      <w:r w:rsidRPr="00C52DFB">
        <w:tab/>
      </w:r>
      <w:r w:rsidRPr="00C52DFB">
        <w:tab/>
      </w:r>
      <w:r w:rsidRPr="00C52DFB">
        <w:tab/>
      </w:r>
    </w:p>
    <w:p w14:paraId="7803451C" w14:textId="77777777" w:rsidR="00110E95" w:rsidRPr="00C52DFB" w:rsidRDefault="00110E95" w:rsidP="00A052DD">
      <w:pPr>
        <w:outlineLvl w:val="0"/>
        <w:rPr>
          <w:i/>
        </w:rPr>
      </w:pPr>
      <w:r>
        <w:t xml:space="preserve">Degree Awarded: </w:t>
      </w:r>
      <w:r w:rsidRPr="00C52DFB">
        <w:t>2002</w:t>
      </w:r>
    </w:p>
    <w:p w14:paraId="307F2973" w14:textId="77777777" w:rsidR="00110E95" w:rsidRPr="00C52DFB" w:rsidRDefault="00110E95" w:rsidP="00110E95">
      <w:r w:rsidRPr="00C52DFB">
        <w:t xml:space="preserve">Honors Thesis: “Phoebe Palmer and Frances Willard: Heroines of Humanity”    </w:t>
      </w:r>
    </w:p>
    <w:p w14:paraId="1965F85F" w14:textId="77777777" w:rsidR="00110E95" w:rsidRPr="00C52DFB" w:rsidRDefault="00110E95" w:rsidP="00110E95">
      <w:r w:rsidRPr="00C52DFB">
        <w:t xml:space="preserve">        </w:t>
      </w:r>
    </w:p>
    <w:p w14:paraId="60AC1E28" w14:textId="123F0762" w:rsidR="00110E95" w:rsidRPr="00E4462F" w:rsidRDefault="00110E95" w:rsidP="00A052DD">
      <w:pPr>
        <w:outlineLvl w:val="0"/>
        <w:rPr>
          <w:sz w:val="23"/>
        </w:rPr>
      </w:pPr>
      <w:r w:rsidRPr="00E4462F">
        <w:rPr>
          <w:rFonts w:ascii="Gill Sans MT" w:hAnsi="Gill Sans MT"/>
          <w:b/>
          <w:sz w:val="36"/>
        </w:rPr>
        <w:t xml:space="preserve">Teaching </w:t>
      </w:r>
      <w:r w:rsidR="00887180">
        <w:rPr>
          <w:rFonts w:ascii="Gill Sans MT" w:hAnsi="Gill Sans MT"/>
          <w:b/>
          <w:sz w:val="36"/>
        </w:rPr>
        <w:t>and Service</w:t>
      </w:r>
    </w:p>
    <w:p w14:paraId="460DD0A7" w14:textId="77777777" w:rsidR="00110E95" w:rsidRDefault="00110E95" w:rsidP="00110E95">
      <w:pPr>
        <w:rPr>
          <w:b/>
        </w:rPr>
      </w:pPr>
    </w:p>
    <w:p w14:paraId="450A10B4" w14:textId="77777777" w:rsidR="002343E4" w:rsidRDefault="002343E4" w:rsidP="00A052DD">
      <w:pPr>
        <w:outlineLvl w:val="0"/>
        <w:rPr>
          <w:b/>
          <w:bCs/>
        </w:rPr>
      </w:pPr>
      <w:r>
        <w:rPr>
          <w:b/>
          <w:bCs/>
        </w:rPr>
        <w:t>Baylor University, Waco, TX</w:t>
      </w:r>
    </w:p>
    <w:p w14:paraId="725F9994" w14:textId="1CF6EBEE" w:rsidR="002343E4" w:rsidRDefault="002343E4" w:rsidP="00A052DD">
      <w:pPr>
        <w:outlineLvl w:val="0"/>
        <w:rPr>
          <w:bCs/>
        </w:rPr>
      </w:pPr>
      <w:r>
        <w:rPr>
          <w:bCs/>
        </w:rPr>
        <w:t xml:space="preserve">Assistant Professor of Religion, Associate Director of Ministry Guidance, </w:t>
      </w:r>
      <w:r w:rsidR="00B962CC">
        <w:rPr>
          <w:bCs/>
        </w:rPr>
        <w:t>June</w:t>
      </w:r>
      <w:r>
        <w:rPr>
          <w:bCs/>
        </w:rPr>
        <w:t xml:space="preserve"> 2017-present</w:t>
      </w:r>
    </w:p>
    <w:p w14:paraId="3888CBCF" w14:textId="376D7D2C" w:rsidR="002343E4" w:rsidRPr="002343E4" w:rsidRDefault="002343E4" w:rsidP="002343E4">
      <w:pPr>
        <w:numPr>
          <w:ilvl w:val="0"/>
          <w:numId w:val="14"/>
        </w:numPr>
        <w:ind w:left="720" w:hanging="180"/>
        <w:rPr>
          <w:bCs/>
        </w:rPr>
      </w:pPr>
      <w:r>
        <w:rPr>
          <w:bCs/>
        </w:rPr>
        <w:t>Courses Taught: Introduction to Ministry, Communication in Ministry</w:t>
      </w:r>
    </w:p>
    <w:p w14:paraId="5893C8BC" w14:textId="77777777" w:rsidR="002343E4" w:rsidRDefault="002343E4" w:rsidP="00A052DD">
      <w:pPr>
        <w:outlineLvl w:val="0"/>
        <w:rPr>
          <w:b/>
          <w:bCs/>
        </w:rPr>
      </w:pPr>
    </w:p>
    <w:p w14:paraId="1B0A74A1" w14:textId="2E2F9478" w:rsidR="003604FB" w:rsidRPr="00A052DD" w:rsidRDefault="003604FB" w:rsidP="00A052DD">
      <w:pPr>
        <w:outlineLvl w:val="0"/>
        <w:rPr>
          <w:b/>
          <w:bCs/>
        </w:rPr>
      </w:pPr>
      <w:r w:rsidRPr="00A052DD">
        <w:rPr>
          <w:b/>
          <w:bCs/>
        </w:rPr>
        <w:t>Huntingdon College</w:t>
      </w:r>
      <w:r w:rsidR="00887180">
        <w:rPr>
          <w:b/>
          <w:bCs/>
        </w:rPr>
        <w:t>, Montgomery, AL</w:t>
      </w:r>
    </w:p>
    <w:p w14:paraId="7B2915C8" w14:textId="1084785C" w:rsidR="00F31F7C" w:rsidRDefault="00F31F7C" w:rsidP="00110E95">
      <w:pPr>
        <w:rPr>
          <w:bCs/>
        </w:rPr>
      </w:pPr>
      <w:r>
        <w:rPr>
          <w:bCs/>
        </w:rPr>
        <w:t>A</w:t>
      </w:r>
      <w:r w:rsidR="00887180">
        <w:rPr>
          <w:bCs/>
        </w:rPr>
        <w:t>ssistant Professor of Religion, Fall 2012-</w:t>
      </w:r>
      <w:r w:rsidR="002343E4">
        <w:rPr>
          <w:bCs/>
        </w:rPr>
        <w:t>May 2017</w:t>
      </w:r>
    </w:p>
    <w:p w14:paraId="72359CEE" w14:textId="5567FE12" w:rsidR="000E2CC5" w:rsidRPr="000E2CC5" w:rsidRDefault="00887180" w:rsidP="000E2CC5">
      <w:pPr>
        <w:numPr>
          <w:ilvl w:val="0"/>
          <w:numId w:val="14"/>
        </w:numPr>
        <w:ind w:left="720" w:hanging="180"/>
        <w:rPr>
          <w:bCs/>
        </w:rPr>
      </w:pPr>
      <w:r>
        <w:rPr>
          <w:bCs/>
        </w:rPr>
        <w:t>Courses</w:t>
      </w:r>
      <w:r w:rsidR="004C0AF7">
        <w:rPr>
          <w:bCs/>
        </w:rPr>
        <w:t xml:space="preserve"> Taught: Religion in America, Christianity and Civil Rights, Women and Religion in America, American Religious Autobiography, Introducing the Old Testament, Introducing the New Testament, Interpreting the Bible, </w:t>
      </w:r>
      <w:r w:rsidR="00BF258C">
        <w:rPr>
          <w:bCs/>
        </w:rPr>
        <w:t xml:space="preserve">Comparative Religions, </w:t>
      </w:r>
      <w:r w:rsidR="004C0AF7">
        <w:rPr>
          <w:bCs/>
        </w:rPr>
        <w:t>and History of the Christian Church</w:t>
      </w:r>
    </w:p>
    <w:p w14:paraId="0DD2394B" w14:textId="02082F9B" w:rsidR="000E2CC5" w:rsidRPr="000E2CC5" w:rsidRDefault="00887180" w:rsidP="000E2CC5">
      <w:pPr>
        <w:numPr>
          <w:ilvl w:val="0"/>
          <w:numId w:val="14"/>
        </w:numPr>
        <w:ind w:left="720" w:hanging="180"/>
        <w:rPr>
          <w:bCs/>
        </w:rPr>
      </w:pPr>
      <w:r>
        <w:rPr>
          <w:bCs/>
        </w:rPr>
        <w:t>Selected</w:t>
      </w:r>
      <w:r w:rsidR="000E2CC5">
        <w:rPr>
          <w:bCs/>
        </w:rPr>
        <w:t xml:space="preserve"> Service: </w:t>
      </w:r>
      <w:r w:rsidR="00DB5327">
        <w:rPr>
          <w:bCs/>
        </w:rPr>
        <w:t xml:space="preserve">Faculty Leader for College Women’s Bible Study (2015-present), </w:t>
      </w:r>
      <w:r w:rsidR="00571E20">
        <w:rPr>
          <w:bCs/>
        </w:rPr>
        <w:t xml:space="preserve">Huntingdon Leadership Academy Speaker (Ministry Discernment Retreat for High School Students, 2015), </w:t>
      </w:r>
      <w:r w:rsidR="000E2CC5">
        <w:rPr>
          <w:bCs/>
        </w:rPr>
        <w:t xml:space="preserve">Faculty </w:t>
      </w:r>
      <w:r>
        <w:rPr>
          <w:bCs/>
        </w:rPr>
        <w:t>for Huntingdon College Travel-Study</w:t>
      </w:r>
      <w:r w:rsidR="000E2CC5">
        <w:rPr>
          <w:bCs/>
        </w:rPr>
        <w:t xml:space="preserve"> (Scotland – November 2015, Alaska – June 2016), </w:t>
      </w:r>
      <w:r>
        <w:rPr>
          <w:bCs/>
        </w:rPr>
        <w:t xml:space="preserve">Faculty Advisor for Phi Mu Fraternity (2013-present), </w:t>
      </w:r>
      <w:r w:rsidR="00DB5327">
        <w:rPr>
          <w:bCs/>
        </w:rPr>
        <w:t xml:space="preserve">Faculty Awards Committee (2016-present), </w:t>
      </w:r>
      <w:r w:rsidR="000E2CC5">
        <w:rPr>
          <w:bCs/>
        </w:rPr>
        <w:t xml:space="preserve">Travel Committee secretary (2015-2016), IRB Exploratory Committee (2014-2015), Student Life and Athletics Committee (2013-2014), Academic </w:t>
      </w:r>
      <w:r w:rsidR="003D5CCC">
        <w:rPr>
          <w:bCs/>
        </w:rPr>
        <w:t>Policy</w:t>
      </w:r>
      <w:r w:rsidR="000E2CC5">
        <w:rPr>
          <w:bCs/>
        </w:rPr>
        <w:t xml:space="preserve"> and </w:t>
      </w:r>
      <w:r w:rsidR="003D5CCC">
        <w:rPr>
          <w:bCs/>
        </w:rPr>
        <w:t>Honors</w:t>
      </w:r>
      <w:r w:rsidR="000E2CC5">
        <w:rPr>
          <w:bCs/>
        </w:rPr>
        <w:t xml:space="preserve"> Committee secretary (2012-2013)</w:t>
      </w:r>
    </w:p>
    <w:p w14:paraId="54ECBC33" w14:textId="77777777" w:rsidR="004C0AF7" w:rsidRDefault="004C0AF7" w:rsidP="00110E95">
      <w:pPr>
        <w:rPr>
          <w:bCs/>
        </w:rPr>
      </w:pPr>
    </w:p>
    <w:p w14:paraId="7E67C4B7" w14:textId="77777777" w:rsidR="002343E4" w:rsidRDefault="002343E4" w:rsidP="00110E95">
      <w:pPr>
        <w:rPr>
          <w:bCs/>
        </w:rPr>
      </w:pPr>
    </w:p>
    <w:p w14:paraId="6DF2A879" w14:textId="77777777" w:rsidR="002343E4" w:rsidRDefault="002343E4" w:rsidP="00110E95">
      <w:pPr>
        <w:rPr>
          <w:bCs/>
        </w:rPr>
      </w:pPr>
    </w:p>
    <w:p w14:paraId="1A423C98" w14:textId="6424CDD9" w:rsidR="00887180" w:rsidRDefault="00887180" w:rsidP="00110E95">
      <w:pPr>
        <w:rPr>
          <w:bCs/>
        </w:rPr>
      </w:pPr>
      <w:r>
        <w:rPr>
          <w:bCs/>
        </w:rPr>
        <w:lastRenderedPageBreak/>
        <w:t>Women’s Advocate, Title IX Discrimination Response Team, 2014-</w:t>
      </w:r>
      <w:r w:rsidR="002343E4">
        <w:rPr>
          <w:bCs/>
        </w:rPr>
        <w:t>2017</w:t>
      </w:r>
    </w:p>
    <w:p w14:paraId="6434948E" w14:textId="5A0DF2FA" w:rsidR="00887180" w:rsidRDefault="00887180" w:rsidP="00887180">
      <w:pPr>
        <w:numPr>
          <w:ilvl w:val="0"/>
          <w:numId w:val="16"/>
        </w:numPr>
        <w:ind w:hanging="180"/>
        <w:rPr>
          <w:bCs/>
        </w:rPr>
      </w:pPr>
      <w:r>
        <w:rPr>
          <w:bCs/>
        </w:rPr>
        <w:t>Responsible for creating and implementing education sessions on Huntingdon College’s discrimination and sexual misconduct policy for female students</w:t>
      </w:r>
    </w:p>
    <w:p w14:paraId="642F5123" w14:textId="0380A771" w:rsidR="00887180" w:rsidRDefault="00887180" w:rsidP="00887180">
      <w:pPr>
        <w:numPr>
          <w:ilvl w:val="0"/>
          <w:numId w:val="16"/>
        </w:numPr>
        <w:ind w:hanging="180"/>
        <w:rPr>
          <w:bCs/>
        </w:rPr>
      </w:pPr>
      <w:r>
        <w:rPr>
          <w:bCs/>
        </w:rPr>
        <w:t xml:space="preserve">Advocate for women who have reported discrimination and/or sexual assault </w:t>
      </w:r>
    </w:p>
    <w:p w14:paraId="170AF413" w14:textId="77777777" w:rsidR="00887180" w:rsidRDefault="00887180" w:rsidP="00110E95">
      <w:pPr>
        <w:rPr>
          <w:bCs/>
        </w:rPr>
      </w:pPr>
    </w:p>
    <w:p w14:paraId="36875754" w14:textId="55186BF0" w:rsidR="003604FB" w:rsidRDefault="003604FB" w:rsidP="00110E95">
      <w:pPr>
        <w:rPr>
          <w:bCs/>
        </w:rPr>
      </w:pPr>
      <w:r>
        <w:rPr>
          <w:bCs/>
        </w:rPr>
        <w:t>Visiti</w:t>
      </w:r>
      <w:r w:rsidR="00942446">
        <w:rPr>
          <w:bCs/>
        </w:rPr>
        <w:t>ng Assistant Professor</w:t>
      </w:r>
      <w:r w:rsidR="003939F4">
        <w:rPr>
          <w:bCs/>
        </w:rPr>
        <w:t xml:space="preserve"> of Religion</w:t>
      </w:r>
      <w:r w:rsidR="00F439C9">
        <w:rPr>
          <w:bCs/>
        </w:rPr>
        <w:t>, 2010-2011</w:t>
      </w:r>
    </w:p>
    <w:p w14:paraId="63817EFB" w14:textId="77777777" w:rsidR="00DB5327" w:rsidRDefault="00DB5327" w:rsidP="00A052DD">
      <w:pPr>
        <w:outlineLvl w:val="0"/>
        <w:rPr>
          <w:b/>
          <w:bCs/>
        </w:rPr>
      </w:pPr>
    </w:p>
    <w:p w14:paraId="012DFD0C" w14:textId="77777777" w:rsidR="003604FB" w:rsidRPr="00A052DD" w:rsidRDefault="003604FB" w:rsidP="00A052DD">
      <w:pPr>
        <w:outlineLvl w:val="0"/>
        <w:rPr>
          <w:b/>
          <w:bCs/>
        </w:rPr>
      </w:pPr>
      <w:r w:rsidRPr="00A052DD">
        <w:rPr>
          <w:b/>
          <w:bCs/>
        </w:rPr>
        <w:t xml:space="preserve">Judson College, </w:t>
      </w:r>
      <w:r w:rsidR="00942446" w:rsidRPr="00A052DD">
        <w:rPr>
          <w:b/>
          <w:bCs/>
        </w:rPr>
        <w:t>Religion Department</w:t>
      </w:r>
    </w:p>
    <w:p w14:paraId="284D2BC7" w14:textId="3AEDF09D" w:rsidR="007359A8" w:rsidRPr="00F439C9" w:rsidRDefault="00942446" w:rsidP="00F439C9">
      <w:pPr>
        <w:rPr>
          <w:bCs/>
        </w:rPr>
      </w:pPr>
      <w:r>
        <w:rPr>
          <w:bCs/>
        </w:rPr>
        <w:t>Adjunct Professor, REL 325:</w:t>
      </w:r>
      <w:r w:rsidR="00F439C9">
        <w:rPr>
          <w:bCs/>
        </w:rPr>
        <w:t xml:space="preserve"> Women and Religion in America, Spring 2011</w:t>
      </w:r>
    </w:p>
    <w:p w14:paraId="79F15B97" w14:textId="77777777" w:rsidR="00DB5327" w:rsidRDefault="00DB5327" w:rsidP="00A052DD">
      <w:pPr>
        <w:outlineLvl w:val="0"/>
        <w:rPr>
          <w:b/>
          <w:bCs/>
        </w:rPr>
      </w:pPr>
    </w:p>
    <w:p w14:paraId="7F03C11C" w14:textId="77777777" w:rsidR="00110E95" w:rsidRPr="00A052DD" w:rsidRDefault="00110E95" w:rsidP="00A052DD">
      <w:pPr>
        <w:outlineLvl w:val="0"/>
        <w:rPr>
          <w:b/>
          <w:bCs/>
        </w:rPr>
      </w:pPr>
      <w:r w:rsidRPr="00A052DD">
        <w:rPr>
          <w:b/>
          <w:bCs/>
        </w:rPr>
        <w:t>Duke University, Thompson Writing Program</w:t>
      </w:r>
      <w:r w:rsidRPr="00A052DD">
        <w:rPr>
          <w:b/>
          <w:bCs/>
        </w:rPr>
        <w:tab/>
      </w:r>
      <w:r w:rsidRPr="00A052DD">
        <w:rPr>
          <w:b/>
          <w:bCs/>
        </w:rPr>
        <w:tab/>
      </w:r>
    </w:p>
    <w:p w14:paraId="7BF6AA77" w14:textId="1A5DFA19" w:rsidR="00110E95" w:rsidRPr="00C52DFB" w:rsidRDefault="00110E95" w:rsidP="00110E95">
      <w:r w:rsidRPr="00C52DFB">
        <w:t>Graduate S</w:t>
      </w:r>
      <w:r w:rsidR="004C0AF7">
        <w:t xml:space="preserve">tudent Instructor, Writing 20: </w:t>
      </w:r>
      <w:r w:rsidRPr="00C52DFB">
        <w:t>Beauty, Brains, and God</w:t>
      </w:r>
      <w:r>
        <w:t>: Women</w:t>
      </w:r>
      <w:r w:rsidR="00F81143">
        <w:t>,</w:t>
      </w:r>
      <w:r w:rsidR="004C0AF7">
        <w:t xml:space="preserve"> Religion, and the South</w:t>
      </w:r>
      <w:r w:rsidR="00F439C9">
        <w:t>, Fall 2008</w:t>
      </w:r>
    </w:p>
    <w:p w14:paraId="54BCBB12" w14:textId="77777777" w:rsidR="00887180" w:rsidRDefault="00887180" w:rsidP="00A052DD">
      <w:pPr>
        <w:outlineLvl w:val="0"/>
        <w:rPr>
          <w:b/>
          <w:bCs/>
        </w:rPr>
      </w:pPr>
    </w:p>
    <w:p w14:paraId="40F68586" w14:textId="77777777" w:rsidR="00110E95" w:rsidRPr="00A052DD" w:rsidRDefault="00110E95" w:rsidP="00A052DD">
      <w:pPr>
        <w:outlineLvl w:val="0"/>
        <w:rPr>
          <w:b/>
          <w:bCs/>
        </w:rPr>
      </w:pPr>
      <w:r w:rsidRPr="00A052DD">
        <w:rPr>
          <w:b/>
          <w:bCs/>
        </w:rPr>
        <w:t>Duke Divinity School</w:t>
      </w:r>
    </w:p>
    <w:p w14:paraId="4C6D4DE8" w14:textId="68E64188" w:rsidR="00110E95" w:rsidRPr="00C52DFB" w:rsidRDefault="00110E95" w:rsidP="00110E95">
      <w:r w:rsidRPr="00C52DFB">
        <w:t>Preceptor (</w:t>
      </w:r>
      <w:r w:rsidR="00E00BE7">
        <w:t>Facilitator</w:t>
      </w:r>
      <w:r w:rsidRPr="00C52DFB">
        <w:t>/</w:t>
      </w:r>
      <w:r w:rsidR="00E00BE7">
        <w:t>Grader</w:t>
      </w:r>
      <w:r>
        <w:t xml:space="preserve">), </w:t>
      </w:r>
      <w:r w:rsidRPr="00C52DFB">
        <w:t>Introduction to Ameri</w:t>
      </w:r>
      <w:r w:rsidR="00F439C9">
        <w:t xml:space="preserve">can Christianity for Dr. Grant </w:t>
      </w:r>
      <w:proofErr w:type="spellStart"/>
      <w:r w:rsidR="00F439C9">
        <w:t>Wacker</w:t>
      </w:r>
      <w:proofErr w:type="spellEnd"/>
      <w:r w:rsidR="00F439C9">
        <w:t xml:space="preserve">, </w:t>
      </w:r>
      <w:proofErr w:type="gramStart"/>
      <w:r w:rsidRPr="00C52DFB">
        <w:t>Fall</w:t>
      </w:r>
      <w:proofErr w:type="gramEnd"/>
      <w:r w:rsidRPr="00C52DFB">
        <w:t xml:space="preserve"> 2006, 2007, </w:t>
      </w:r>
      <w:r w:rsidR="00F439C9">
        <w:t xml:space="preserve">and </w:t>
      </w:r>
      <w:r w:rsidRPr="00C52DFB">
        <w:t>2008</w:t>
      </w:r>
    </w:p>
    <w:p w14:paraId="18528A29" w14:textId="77777777" w:rsidR="00110E95" w:rsidRPr="00C52DFB" w:rsidRDefault="00110E95" w:rsidP="00110E95"/>
    <w:p w14:paraId="318B084F" w14:textId="01E78245" w:rsidR="00110E95" w:rsidRPr="00C52DFB" w:rsidRDefault="00110E95" w:rsidP="00A052DD">
      <w:pPr>
        <w:outlineLvl w:val="0"/>
      </w:pPr>
      <w:r w:rsidRPr="00C52DFB">
        <w:t>Preceptor</w:t>
      </w:r>
      <w:r w:rsidR="00F439C9">
        <w:t xml:space="preserve">, Modern European Christianity for Dr. David Steinmetz, </w:t>
      </w:r>
      <w:r w:rsidRPr="00C52DFB">
        <w:t>Spring 2008</w:t>
      </w:r>
    </w:p>
    <w:p w14:paraId="3DCA8821" w14:textId="77777777" w:rsidR="00110E95" w:rsidRPr="00C52DFB" w:rsidRDefault="00110E95" w:rsidP="00110E95"/>
    <w:p w14:paraId="1DD53421" w14:textId="1E65126C" w:rsidR="00110E95" w:rsidRPr="00C52DFB" w:rsidRDefault="00110E95" w:rsidP="00A052DD">
      <w:pPr>
        <w:outlineLvl w:val="0"/>
      </w:pPr>
      <w:r w:rsidRPr="00C52DFB">
        <w:t>Preceptor</w:t>
      </w:r>
      <w:r>
        <w:t xml:space="preserve">, </w:t>
      </w:r>
      <w:r w:rsidRPr="00C52DFB">
        <w:t>Intro</w:t>
      </w:r>
      <w:r w:rsidR="00F439C9">
        <w:t xml:space="preserve">duction to Christian Preaching for Dr. Chuck Campbell, </w:t>
      </w:r>
      <w:r w:rsidRPr="00C52DFB">
        <w:t>Spring 2009</w:t>
      </w:r>
    </w:p>
    <w:p w14:paraId="53225931" w14:textId="1A79DE89" w:rsidR="007F44DB" w:rsidRPr="007F44DB" w:rsidRDefault="00110E95" w:rsidP="00F213B7">
      <w:r w:rsidRPr="00C52DFB">
        <w:t xml:space="preserve">                                                                  </w:t>
      </w:r>
    </w:p>
    <w:p w14:paraId="31C369E4" w14:textId="52AB96C1" w:rsidR="004442CD" w:rsidRDefault="004442CD" w:rsidP="00A052DD">
      <w:pPr>
        <w:outlineLvl w:val="0"/>
        <w:rPr>
          <w:rFonts w:ascii="Gill Sans MT" w:hAnsi="Gill Sans MT"/>
          <w:b/>
          <w:sz w:val="36"/>
        </w:rPr>
      </w:pPr>
      <w:r w:rsidRPr="00C52DFB">
        <w:rPr>
          <w:rFonts w:ascii="Gill Sans MT" w:hAnsi="Gill Sans MT"/>
          <w:b/>
          <w:sz w:val="36"/>
        </w:rPr>
        <w:t xml:space="preserve">Publications </w:t>
      </w:r>
    </w:p>
    <w:p w14:paraId="30C21F8E" w14:textId="77777777" w:rsidR="004442CD" w:rsidRPr="004442CD" w:rsidRDefault="004442CD" w:rsidP="00110E95">
      <w:pPr>
        <w:rPr>
          <w:b/>
        </w:rPr>
      </w:pPr>
    </w:p>
    <w:p w14:paraId="22414841" w14:textId="77777777" w:rsidR="001F2650" w:rsidRPr="00534728" w:rsidRDefault="001F2650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b/>
          <w:szCs w:val="22"/>
        </w:rPr>
      </w:pPr>
      <w:r w:rsidRPr="00534728">
        <w:rPr>
          <w:b/>
          <w:szCs w:val="22"/>
        </w:rPr>
        <w:t>Books:</w:t>
      </w:r>
    </w:p>
    <w:p w14:paraId="3D7DABE6" w14:textId="77777777" w:rsidR="001F2650" w:rsidRDefault="001F2650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szCs w:val="22"/>
        </w:rPr>
      </w:pPr>
    </w:p>
    <w:p w14:paraId="19385892" w14:textId="2FCE2486" w:rsidR="00851D7F" w:rsidRDefault="00DB5327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szCs w:val="22"/>
        </w:rPr>
      </w:pPr>
      <w:r>
        <w:rPr>
          <w:i/>
          <w:szCs w:val="22"/>
        </w:rPr>
        <w:t>Miss America’s God</w:t>
      </w:r>
      <w:r w:rsidR="009E691B" w:rsidRPr="007359A8">
        <w:rPr>
          <w:i/>
          <w:szCs w:val="22"/>
        </w:rPr>
        <w:t xml:space="preserve">: </w:t>
      </w:r>
      <w:r>
        <w:rPr>
          <w:i/>
          <w:szCs w:val="22"/>
        </w:rPr>
        <w:t>Faith and Identity</w:t>
      </w:r>
      <w:r w:rsidR="00F213B7">
        <w:rPr>
          <w:i/>
          <w:szCs w:val="22"/>
        </w:rPr>
        <w:t xml:space="preserve"> in America’s Oldest Pageant</w:t>
      </w:r>
      <w:r w:rsidR="007359A8">
        <w:rPr>
          <w:szCs w:val="22"/>
        </w:rPr>
        <w:t xml:space="preserve">, </w:t>
      </w:r>
      <w:r w:rsidR="00851D7F">
        <w:rPr>
          <w:szCs w:val="22"/>
        </w:rPr>
        <w:t>(</w:t>
      </w:r>
      <w:r w:rsidR="00DD483D">
        <w:rPr>
          <w:szCs w:val="22"/>
        </w:rPr>
        <w:t>Waco, TX: Baylor University Press, forthcoming</w:t>
      </w:r>
      <w:r w:rsidR="00851D7F">
        <w:rPr>
          <w:szCs w:val="22"/>
        </w:rPr>
        <w:t>)</w:t>
      </w:r>
      <w:r w:rsidR="00CC5217">
        <w:rPr>
          <w:szCs w:val="22"/>
        </w:rPr>
        <w:t>.</w:t>
      </w:r>
    </w:p>
    <w:p w14:paraId="43C51243" w14:textId="77777777" w:rsidR="001F2650" w:rsidRDefault="001F2650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szCs w:val="22"/>
        </w:rPr>
      </w:pPr>
    </w:p>
    <w:p w14:paraId="7A5A60FD" w14:textId="77777777" w:rsidR="001F2650" w:rsidRPr="00534728" w:rsidRDefault="001F2650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b/>
          <w:szCs w:val="22"/>
        </w:rPr>
      </w:pPr>
      <w:r w:rsidRPr="00534728">
        <w:rPr>
          <w:b/>
          <w:szCs w:val="22"/>
        </w:rPr>
        <w:t>Journal Articles:</w:t>
      </w:r>
    </w:p>
    <w:p w14:paraId="7847C324" w14:textId="77777777" w:rsidR="001F2650" w:rsidRDefault="001F2650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szCs w:val="22"/>
        </w:rPr>
      </w:pPr>
    </w:p>
    <w:p w14:paraId="39F8F8D5" w14:textId="77777777" w:rsidR="00F213B7" w:rsidRDefault="00F213B7" w:rsidP="00F213B7">
      <w:r>
        <w:t xml:space="preserve">“Engaging Primary Sources.” </w:t>
      </w:r>
      <w:r w:rsidRPr="00880350">
        <w:rPr>
          <w:i/>
        </w:rPr>
        <w:t>Teaching Theology and Religion</w:t>
      </w:r>
      <w:r>
        <w:t xml:space="preserve">, July 2017. </w:t>
      </w:r>
    </w:p>
    <w:p w14:paraId="796BF30F" w14:textId="77777777" w:rsidR="00F213B7" w:rsidRDefault="00F213B7" w:rsidP="00F213B7">
      <w:r w:rsidRPr="00C52DFB">
        <w:t xml:space="preserve"> </w:t>
      </w:r>
    </w:p>
    <w:p w14:paraId="74163862" w14:textId="3D5878CA" w:rsidR="004C0AF7" w:rsidRDefault="004C0AF7" w:rsidP="00F213B7">
      <w:r w:rsidRPr="00C52DFB">
        <w:t xml:space="preserve">“‘An Opportunity to Aid in This Good Work’: Power and Agency in the Ann </w:t>
      </w:r>
      <w:proofErr w:type="spellStart"/>
      <w:r w:rsidRPr="00C52DFB">
        <w:t>Hasseltine</w:t>
      </w:r>
      <w:proofErr w:type="spellEnd"/>
      <w:r w:rsidRPr="00C52DFB">
        <w:t xml:space="preserve"> Missionary Society” </w:t>
      </w:r>
      <w:r w:rsidRPr="00C52DFB">
        <w:rPr>
          <w:i/>
        </w:rPr>
        <w:t>Baptist History and Heritage Society</w:t>
      </w:r>
      <w:r w:rsidRPr="00C52DFB">
        <w:t>, Spring 2006, Vol. 41, No. 2.</w:t>
      </w:r>
    </w:p>
    <w:p w14:paraId="137DEEA2" w14:textId="77777777" w:rsidR="00534728" w:rsidRDefault="00534728" w:rsidP="004C0AF7"/>
    <w:p w14:paraId="61386709" w14:textId="77777777" w:rsidR="00534728" w:rsidRPr="00C52DFB" w:rsidRDefault="00534728" w:rsidP="004C0AF7">
      <w:r>
        <w:t xml:space="preserve">“Educating Baptists: The Legacy of Basil Manly, Jr.” </w:t>
      </w:r>
      <w:proofErr w:type="gramStart"/>
      <w:r w:rsidRPr="00534728">
        <w:rPr>
          <w:i/>
        </w:rPr>
        <w:t>The Pacific Journal of Baptist Research</w:t>
      </w:r>
      <w:r>
        <w:t>, April 2006, Vol. 2, No. 1.</w:t>
      </w:r>
      <w:proofErr w:type="gramEnd"/>
    </w:p>
    <w:p w14:paraId="4BD5A839" w14:textId="77777777" w:rsidR="004C0AF7" w:rsidRDefault="004C0AF7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szCs w:val="22"/>
        </w:rPr>
      </w:pPr>
    </w:p>
    <w:p w14:paraId="5EA37862" w14:textId="77777777" w:rsidR="004C0AF7" w:rsidRPr="00534728" w:rsidRDefault="004C0AF7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b/>
          <w:szCs w:val="22"/>
        </w:rPr>
      </w:pPr>
      <w:r w:rsidRPr="00534728">
        <w:rPr>
          <w:b/>
          <w:szCs w:val="22"/>
        </w:rPr>
        <w:t>Dictionary and Encyclopedia Entries:</w:t>
      </w:r>
    </w:p>
    <w:p w14:paraId="404E3419" w14:textId="77777777" w:rsidR="004C0AF7" w:rsidRDefault="004C0AF7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szCs w:val="22"/>
        </w:rPr>
      </w:pPr>
    </w:p>
    <w:p w14:paraId="13317D86" w14:textId="17C87124" w:rsidR="004C0AF7" w:rsidRDefault="007F44DB" w:rsidP="004C0AF7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szCs w:val="22"/>
        </w:rPr>
      </w:pPr>
      <w:r>
        <w:rPr>
          <w:szCs w:val="22"/>
        </w:rPr>
        <w:t xml:space="preserve">Entries on </w:t>
      </w:r>
      <w:r w:rsidR="004C0AF7">
        <w:rPr>
          <w:szCs w:val="22"/>
        </w:rPr>
        <w:t>“</w:t>
      </w:r>
      <w:r>
        <w:rPr>
          <w:szCs w:val="22"/>
        </w:rPr>
        <w:t xml:space="preserve">Cooperative Baptist Fellowship,” “Lee, </w:t>
      </w:r>
      <w:proofErr w:type="spellStart"/>
      <w:r>
        <w:rPr>
          <w:szCs w:val="22"/>
        </w:rPr>
        <w:t>Jarena</w:t>
      </w:r>
      <w:proofErr w:type="spellEnd"/>
      <w:r>
        <w:rPr>
          <w:szCs w:val="22"/>
        </w:rPr>
        <w:t xml:space="preserve">,” “Manley, Sr., Basil,” “Manley, Jr., Basil,” </w:t>
      </w:r>
      <w:r w:rsidR="004C0AF7">
        <w:rPr>
          <w:szCs w:val="22"/>
        </w:rPr>
        <w:t>“Montgomery, Helen Barrett,” “</w:t>
      </w:r>
      <w:r>
        <w:rPr>
          <w:szCs w:val="22"/>
        </w:rPr>
        <w:t>Moon, Charlotte Diggs,” “Ordination of Women,” “Palmer, Phoebe,” “</w:t>
      </w:r>
      <w:r w:rsidR="004C0AF7">
        <w:rPr>
          <w:szCs w:val="22"/>
        </w:rPr>
        <w:t>Stanton, Elizabeth Cad</w:t>
      </w:r>
      <w:r w:rsidR="00CD1621">
        <w:rPr>
          <w:szCs w:val="22"/>
        </w:rPr>
        <w:t xml:space="preserve">y,” </w:t>
      </w:r>
      <w:r>
        <w:rPr>
          <w:szCs w:val="22"/>
        </w:rPr>
        <w:t>“Stone, Lucy,” “Willard, Frances,” “Woman’s Christian Temperance Union,” and “Women, Status and Role of”</w:t>
      </w:r>
      <w:r w:rsidR="00CD1621">
        <w:rPr>
          <w:szCs w:val="22"/>
        </w:rPr>
        <w:t xml:space="preserve"> i</w:t>
      </w:r>
      <w:r w:rsidR="004C0AF7">
        <w:rPr>
          <w:szCs w:val="22"/>
        </w:rPr>
        <w:t xml:space="preserve">n </w:t>
      </w:r>
      <w:r w:rsidR="004C0AF7" w:rsidRPr="00BB7FF5">
        <w:rPr>
          <w:i/>
          <w:szCs w:val="22"/>
        </w:rPr>
        <w:t>Encyclopedia of Christianity in the United States</w:t>
      </w:r>
      <w:r w:rsidR="004C0AF7">
        <w:rPr>
          <w:szCs w:val="22"/>
        </w:rPr>
        <w:t xml:space="preserve">, edited by George Thomas </w:t>
      </w:r>
      <w:proofErr w:type="spellStart"/>
      <w:r w:rsidR="004C0AF7">
        <w:rPr>
          <w:szCs w:val="22"/>
        </w:rPr>
        <w:t>Kurian</w:t>
      </w:r>
      <w:proofErr w:type="spellEnd"/>
      <w:r w:rsidR="004C0AF7">
        <w:rPr>
          <w:szCs w:val="22"/>
        </w:rPr>
        <w:t xml:space="preserve"> and Mark </w:t>
      </w:r>
      <w:proofErr w:type="spellStart"/>
      <w:r w:rsidR="004C0AF7">
        <w:rPr>
          <w:szCs w:val="22"/>
        </w:rPr>
        <w:t>Lamport</w:t>
      </w:r>
      <w:proofErr w:type="spellEnd"/>
      <w:r w:rsidR="004C0AF7">
        <w:rPr>
          <w:szCs w:val="22"/>
        </w:rPr>
        <w:t xml:space="preserve">. (New York: </w:t>
      </w:r>
      <w:proofErr w:type="spellStart"/>
      <w:r w:rsidR="004C0AF7">
        <w:rPr>
          <w:szCs w:val="22"/>
        </w:rPr>
        <w:t>Rowma</w:t>
      </w:r>
      <w:r>
        <w:rPr>
          <w:szCs w:val="22"/>
        </w:rPr>
        <w:t>n</w:t>
      </w:r>
      <w:proofErr w:type="spellEnd"/>
      <w:r>
        <w:rPr>
          <w:szCs w:val="22"/>
        </w:rPr>
        <w:t xml:space="preserve"> &amp; Littlefield Publishers, 2016</w:t>
      </w:r>
      <w:r w:rsidR="004C0AF7">
        <w:rPr>
          <w:szCs w:val="22"/>
        </w:rPr>
        <w:t>).</w:t>
      </w:r>
    </w:p>
    <w:p w14:paraId="6CA93A5F" w14:textId="77777777" w:rsidR="004C0AF7" w:rsidRDefault="004C0AF7" w:rsidP="004C0AF7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szCs w:val="22"/>
        </w:rPr>
      </w:pPr>
    </w:p>
    <w:p w14:paraId="33312D4C" w14:textId="77777777" w:rsidR="004C0AF7" w:rsidRDefault="004C0AF7" w:rsidP="004C0AF7">
      <w:proofErr w:type="gramStart"/>
      <w:r w:rsidRPr="00C52DFB">
        <w:t xml:space="preserve">Entries on “Helen Keller,” “The Montgomery Bus Boycott,” and “Frances Willard” in </w:t>
      </w:r>
      <w:r>
        <w:rPr>
          <w:i/>
        </w:rPr>
        <w:t>Encyclopedia of American Women’s History</w:t>
      </w:r>
      <w:r w:rsidR="00CD1621">
        <w:t xml:space="preserve">, ed. </w:t>
      </w:r>
      <w:proofErr w:type="spellStart"/>
      <w:r w:rsidR="00CD1621">
        <w:t>Hasia</w:t>
      </w:r>
      <w:proofErr w:type="spellEnd"/>
      <w:r w:rsidR="00CD1621">
        <w:t xml:space="preserve"> R. Diner.</w:t>
      </w:r>
      <w:proofErr w:type="gramEnd"/>
      <w:r>
        <w:t xml:space="preserve"> Facts on File,</w:t>
      </w:r>
      <w:r w:rsidRPr="00C52DFB">
        <w:t xml:space="preserve"> </w:t>
      </w:r>
      <w:r>
        <w:t>Incorporated, 2010</w:t>
      </w:r>
      <w:r w:rsidRPr="00C52DFB">
        <w:t>.</w:t>
      </w:r>
    </w:p>
    <w:p w14:paraId="00A38DE9" w14:textId="77777777" w:rsidR="004C0AF7" w:rsidRDefault="004C0AF7" w:rsidP="004C0AF7"/>
    <w:p w14:paraId="1D87DA32" w14:textId="77777777" w:rsidR="004C0AF7" w:rsidRPr="004C0AF7" w:rsidRDefault="004C0AF7" w:rsidP="004C0AF7">
      <w:r w:rsidRPr="00C52DFB">
        <w:t xml:space="preserve">Entries on “Elizabeth Ross Haynes,” “Margaret </w:t>
      </w:r>
      <w:proofErr w:type="spellStart"/>
      <w:r w:rsidRPr="00C52DFB">
        <w:t>Henrichsen</w:t>
      </w:r>
      <w:proofErr w:type="spellEnd"/>
      <w:r w:rsidRPr="00C52DFB">
        <w:t xml:space="preserve">,” “Daisy Elizabeth Adams </w:t>
      </w:r>
      <w:proofErr w:type="spellStart"/>
      <w:r w:rsidRPr="00C52DFB">
        <w:t>Lampkin</w:t>
      </w:r>
      <w:proofErr w:type="spellEnd"/>
      <w:r w:rsidRPr="00C52DFB">
        <w:t xml:space="preserve">,” “Salome Lincoln,” “Sarah Catherine Wood Marshall” “Harriet Atwood Newell,” “Mary Mills Patrick,” “Amanda Berry Smith,” “Cora Ann Pair Thomas,” and “Abigail Goodrich </w:t>
      </w:r>
      <w:proofErr w:type="spellStart"/>
      <w:r w:rsidRPr="00C52DFB">
        <w:t>Whittelsey</w:t>
      </w:r>
      <w:proofErr w:type="spellEnd"/>
      <w:r w:rsidRPr="00C52DFB">
        <w:t xml:space="preserve">,” in </w:t>
      </w:r>
      <w:r w:rsidRPr="00C52DFB">
        <w:rPr>
          <w:i/>
        </w:rPr>
        <w:t>The Westminster Handbook to Women in American Religious History</w:t>
      </w:r>
      <w:r>
        <w:t xml:space="preserve">, </w:t>
      </w:r>
      <w:r w:rsidRPr="00C52DFB">
        <w:t xml:space="preserve">eds. Susan Hill Lindley and Eleanor J. </w:t>
      </w:r>
      <w:proofErr w:type="spellStart"/>
      <w:r w:rsidRPr="00C52DFB">
        <w:t>Stebner</w:t>
      </w:r>
      <w:proofErr w:type="spellEnd"/>
      <w:r w:rsidR="00CD1621">
        <w:t>.</w:t>
      </w:r>
      <w:r>
        <w:t xml:space="preserve"> </w:t>
      </w:r>
      <w:r w:rsidR="00CD1621">
        <w:t xml:space="preserve">(Louisville: </w:t>
      </w:r>
      <w:r>
        <w:t xml:space="preserve">Westminster John Knox Press, </w:t>
      </w:r>
      <w:r w:rsidRPr="00C52DFB">
        <w:t>2008</w:t>
      </w:r>
      <w:r w:rsidR="00CD1621">
        <w:t>)</w:t>
      </w:r>
      <w:r w:rsidRPr="00C52DFB">
        <w:t>.</w:t>
      </w:r>
    </w:p>
    <w:p w14:paraId="7FCA6CA1" w14:textId="77777777" w:rsidR="004C0AF7" w:rsidRDefault="004C0AF7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szCs w:val="22"/>
        </w:rPr>
      </w:pPr>
    </w:p>
    <w:p w14:paraId="13B6583C" w14:textId="77777777" w:rsidR="001F2650" w:rsidRDefault="001F2650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b/>
          <w:szCs w:val="22"/>
        </w:rPr>
      </w:pPr>
      <w:r w:rsidRPr="00534728">
        <w:rPr>
          <w:b/>
          <w:szCs w:val="22"/>
        </w:rPr>
        <w:t>Book Reviews:</w:t>
      </w:r>
    </w:p>
    <w:p w14:paraId="5563BBB4" w14:textId="77777777" w:rsidR="00534728" w:rsidRPr="00534728" w:rsidRDefault="00534728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14:paraId="3AAC973E" w14:textId="4AE9DA24" w:rsidR="000A1D1D" w:rsidRDefault="000A1D1D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“Review: Baptist Women’s Writings in Revolutionary Culture, 1640-1680” </w:t>
      </w:r>
      <w:r w:rsidRPr="000A1D1D">
        <w:rPr>
          <w:rFonts w:cs="Arial"/>
          <w:i/>
          <w:color w:val="222222"/>
          <w:shd w:val="clear" w:color="auto" w:fill="FFFFFF"/>
        </w:rPr>
        <w:t>Baptist History and Heritage</w:t>
      </w:r>
      <w:r>
        <w:rPr>
          <w:rFonts w:cs="Arial"/>
          <w:color w:val="222222"/>
          <w:shd w:val="clear" w:color="auto" w:fill="FFFFFF"/>
        </w:rPr>
        <w:t xml:space="preserve"> (2016).</w:t>
      </w:r>
    </w:p>
    <w:p w14:paraId="602DF375" w14:textId="77777777" w:rsidR="000A1D1D" w:rsidRDefault="000A1D1D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222222"/>
          <w:shd w:val="clear" w:color="auto" w:fill="FFFFFF"/>
        </w:rPr>
      </w:pPr>
    </w:p>
    <w:p w14:paraId="1F8E72E7" w14:textId="0A32F6AD" w:rsidR="00A818DE" w:rsidRDefault="00A818DE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“Review: Experiential Education in the College Context: What It Is, How It Works, and Why It Matters,” </w:t>
      </w:r>
      <w:r w:rsidRPr="00A818DE">
        <w:rPr>
          <w:rFonts w:cs="Arial"/>
          <w:i/>
          <w:color w:val="222222"/>
          <w:shd w:val="clear" w:color="auto" w:fill="FFFFFF"/>
        </w:rPr>
        <w:t>Reflective Teaching</w:t>
      </w:r>
      <w:r>
        <w:rPr>
          <w:rFonts w:cs="Arial"/>
          <w:color w:val="222222"/>
          <w:shd w:val="clear" w:color="auto" w:fill="FFFFFF"/>
        </w:rPr>
        <w:t xml:space="preserve"> (2016): </w:t>
      </w:r>
      <w:r w:rsidRPr="00A818DE">
        <w:rPr>
          <w:rFonts w:cs="Arial"/>
          <w:color w:val="222222"/>
          <w:shd w:val="clear" w:color="auto" w:fill="FFFFFF"/>
        </w:rPr>
        <w:t>http://www.wabashcenter.wabash.edu/resources/article.aspx</w:t>
      </w:r>
      <w:proofErr w:type="gramStart"/>
      <w:r w:rsidRPr="00A818DE">
        <w:rPr>
          <w:rFonts w:cs="Arial"/>
          <w:color w:val="222222"/>
          <w:shd w:val="clear" w:color="auto" w:fill="FFFFFF"/>
        </w:rPr>
        <w:t>?id</w:t>
      </w:r>
      <w:proofErr w:type="gramEnd"/>
      <w:r w:rsidRPr="00A818DE">
        <w:rPr>
          <w:rFonts w:cs="Arial"/>
          <w:color w:val="222222"/>
          <w:shd w:val="clear" w:color="auto" w:fill="FFFFFF"/>
        </w:rPr>
        <w:t>=29493</w:t>
      </w:r>
      <w:r>
        <w:rPr>
          <w:rFonts w:cs="Arial"/>
          <w:color w:val="222222"/>
          <w:shd w:val="clear" w:color="auto" w:fill="FFFFFF"/>
        </w:rPr>
        <w:t>.</w:t>
      </w:r>
    </w:p>
    <w:p w14:paraId="04FFAD91" w14:textId="77777777" w:rsidR="00A818DE" w:rsidRDefault="00A818DE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222222"/>
          <w:shd w:val="clear" w:color="auto" w:fill="FFFFFF"/>
        </w:rPr>
      </w:pPr>
    </w:p>
    <w:p w14:paraId="15F0E3F1" w14:textId="36DADA91" w:rsidR="001F2650" w:rsidRPr="00534728" w:rsidRDefault="00851D7F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>
        <w:rPr>
          <w:rFonts w:cs="Arial"/>
          <w:color w:val="222222"/>
          <w:shd w:val="clear" w:color="auto" w:fill="FFFFFF"/>
        </w:rPr>
        <w:t>“Review: Mormon Feminism,”</w:t>
      </w:r>
      <w:r w:rsidR="00534728" w:rsidRPr="00534728">
        <w:rPr>
          <w:rFonts w:cs="Arial"/>
          <w:color w:val="222222"/>
          <w:shd w:val="clear" w:color="auto" w:fill="FFFFFF"/>
        </w:rPr>
        <w:t> </w:t>
      </w:r>
      <w:r w:rsidR="00534728" w:rsidRPr="00534728">
        <w:rPr>
          <w:rStyle w:val="Emphasis"/>
          <w:rFonts w:cs="Arial"/>
          <w:color w:val="222222"/>
          <w:shd w:val="clear" w:color="auto" w:fill="FFFFFF"/>
        </w:rPr>
        <w:t xml:space="preserve">Journal of Southern </w:t>
      </w:r>
      <w:proofErr w:type="gramStart"/>
      <w:r w:rsidR="00534728" w:rsidRPr="00534728">
        <w:rPr>
          <w:rStyle w:val="Emphasis"/>
          <w:rFonts w:cs="Arial"/>
          <w:color w:val="222222"/>
          <w:shd w:val="clear" w:color="auto" w:fill="FFFFFF"/>
        </w:rPr>
        <w:t>Religion</w:t>
      </w:r>
      <w:r w:rsidR="00534728" w:rsidRPr="00534728">
        <w:rPr>
          <w:rFonts w:cs="Arial"/>
          <w:color w:val="222222"/>
          <w:shd w:val="clear" w:color="auto" w:fill="FFFFFF"/>
        </w:rPr>
        <w:t>(</w:t>
      </w:r>
      <w:proofErr w:type="gramEnd"/>
      <w:r w:rsidR="00534728" w:rsidRPr="00534728">
        <w:rPr>
          <w:rFonts w:cs="Arial"/>
          <w:color w:val="222222"/>
          <w:shd w:val="clear" w:color="auto" w:fill="FFFFFF"/>
        </w:rPr>
        <w:t>18) (2016): jsreligion.org/vol18/</w:t>
      </w:r>
      <w:proofErr w:type="spellStart"/>
      <w:r w:rsidR="00534728" w:rsidRPr="00534728">
        <w:rPr>
          <w:rFonts w:cs="Arial"/>
          <w:color w:val="222222"/>
          <w:shd w:val="clear" w:color="auto" w:fill="FFFFFF"/>
        </w:rPr>
        <w:t>mcmichael</w:t>
      </w:r>
      <w:proofErr w:type="spellEnd"/>
      <w:r>
        <w:rPr>
          <w:rFonts w:cs="Arial"/>
          <w:color w:val="222222"/>
          <w:shd w:val="clear" w:color="auto" w:fill="FFFFFF"/>
        </w:rPr>
        <w:t>.</w:t>
      </w:r>
    </w:p>
    <w:p w14:paraId="32EA2910" w14:textId="77777777" w:rsidR="00CC5217" w:rsidRDefault="00CC5217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b/>
          <w:szCs w:val="22"/>
        </w:rPr>
      </w:pPr>
    </w:p>
    <w:p w14:paraId="55654BEC" w14:textId="20A95896" w:rsidR="001F2650" w:rsidRPr="00534728" w:rsidRDefault="000A1D1D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b/>
          <w:szCs w:val="22"/>
        </w:rPr>
      </w:pPr>
      <w:r>
        <w:rPr>
          <w:b/>
          <w:szCs w:val="22"/>
        </w:rPr>
        <w:t>Other Publications</w:t>
      </w:r>
      <w:r w:rsidR="001F2650" w:rsidRPr="00534728">
        <w:rPr>
          <w:b/>
          <w:szCs w:val="22"/>
        </w:rPr>
        <w:t>:</w:t>
      </w:r>
    </w:p>
    <w:p w14:paraId="2A1E7F7E" w14:textId="77777777" w:rsidR="001F2650" w:rsidRDefault="001F2650" w:rsidP="00442A0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szCs w:val="22"/>
        </w:rPr>
      </w:pPr>
    </w:p>
    <w:p w14:paraId="6F0DC7AF" w14:textId="77777777" w:rsidR="00442A0A" w:rsidRPr="00442A0A" w:rsidRDefault="00442A0A" w:rsidP="00BC252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Times"/>
        </w:rPr>
      </w:pPr>
      <w:r>
        <w:rPr>
          <w:rFonts w:cs="Times"/>
        </w:rPr>
        <w:t xml:space="preserve">“What Maternity Leave Policies have to do with Christian Witness,” </w:t>
      </w:r>
      <w:proofErr w:type="spellStart"/>
      <w:r w:rsidRPr="00D2742F">
        <w:rPr>
          <w:i/>
        </w:rPr>
        <w:t>Her.Meneutics</w:t>
      </w:r>
      <w:proofErr w:type="spellEnd"/>
      <w:r w:rsidRPr="00D2742F">
        <w:rPr>
          <w:i/>
        </w:rPr>
        <w:t xml:space="preserve"> Blog</w:t>
      </w:r>
      <w:r>
        <w:t xml:space="preserve">, January 22, 2015, </w:t>
      </w:r>
      <w:r w:rsidRPr="00442A0A">
        <w:t>http://www.christianitytoday.com/women/2015/january/what-maternity-leave-policies-have-to-do-with-christian-wit.html</w:t>
      </w:r>
      <w:r>
        <w:t>.</w:t>
      </w:r>
    </w:p>
    <w:p w14:paraId="7EB26647" w14:textId="77777777" w:rsidR="00442A0A" w:rsidRDefault="00442A0A" w:rsidP="00BC252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Times"/>
        </w:rPr>
      </w:pPr>
    </w:p>
    <w:p w14:paraId="1D0AAC9A" w14:textId="77777777" w:rsidR="00BC252A" w:rsidRDefault="00BC252A" w:rsidP="00BC252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Times"/>
        </w:rPr>
      </w:pPr>
      <w:proofErr w:type="gramStart"/>
      <w:r w:rsidRPr="00C80618">
        <w:rPr>
          <w:rFonts w:cs="Times"/>
        </w:rPr>
        <w:t xml:space="preserve">“Miss America Pageant’s Many Unnoticed Positives,” </w:t>
      </w:r>
      <w:r w:rsidRPr="00C80618">
        <w:rPr>
          <w:rFonts w:cs="Times"/>
          <w:i/>
        </w:rPr>
        <w:t>Ethics Daily</w:t>
      </w:r>
      <w:r w:rsidRPr="00C80618">
        <w:rPr>
          <w:rFonts w:cs="Times"/>
        </w:rPr>
        <w:t xml:space="preserve">, September 19, 2013, </w:t>
      </w:r>
      <w:r w:rsidRPr="00813423">
        <w:rPr>
          <w:rFonts w:cs="Times"/>
        </w:rPr>
        <w:t>http://ethicsdaily.com/miss-america-pageants-many-unnoticed-positives-cms-21120</w:t>
      </w:r>
      <w:r w:rsidRPr="00C80618">
        <w:rPr>
          <w:rFonts w:cs="Times"/>
        </w:rPr>
        <w:t>.</w:t>
      </w:r>
      <w:proofErr w:type="gramEnd"/>
      <w:r w:rsidRPr="00C80618">
        <w:rPr>
          <w:rFonts w:cs="Times"/>
        </w:rPr>
        <w:t xml:space="preserve"> </w:t>
      </w:r>
    </w:p>
    <w:p w14:paraId="3D8C5EB2" w14:textId="77777777" w:rsidR="00BC252A" w:rsidRDefault="00BC252A" w:rsidP="004442CD"/>
    <w:p w14:paraId="4D19A8D5" w14:textId="77777777" w:rsidR="00BC252A" w:rsidRPr="00C80618" w:rsidRDefault="00BC252A" w:rsidP="00BC252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Times"/>
        </w:rPr>
      </w:pPr>
      <w:r w:rsidRPr="00C80618">
        <w:rPr>
          <w:rFonts w:cs="Times"/>
        </w:rPr>
        <w:t>“</w:t>
      </w:r>
      <w:proofErr w:type="spellStart"/>
      <w:r w:rsidRPr="00C80618">
        <w:rPr>
          <w:rFonts w:cs="Times"/>
        </w:rPr>
        <w:t>Millenials</w:t>
      </w:r>
      <w:proofErr w:type="spellEnd"/>
      <w:r w:rsidRPr="00C80618">
        <w:rPr>
          <w:rFonts w:cs="Times"/>
        </w:rPr>
        <w:t xml:space="preserve">: A Voice to Call the Church to Faithfulness,” </w:t>
      </w:r>
      <w:r w:rsidRPr="00C80618">
        <w:rPr>
          <w:rFonts w:cs="Times"/>
          <w:i/>
        </w:rPr>
        <w:t>Ethics Daily</w:t>
      </w:r>
      <w:r w:rsidRPr="00C80618">
        <w:rPr>
          <w:rFonts w:cs="Times"/>
        </w:rPr>
        <w:t>, August 2, 2013, http://ethicsdaily.com/millennials-a-voice-to-call-the-church-to-faithfulness-cms-20985.</w:t>
      </w:r>
    </w:p>
    <w:p w14:paraId="6C6EC8DF" w14:textId="77777777" w:rsidR="004442CD" w:rsidRDefault="004442CD" w:rsidP="00110E95">
      <w:pPr>
        <w:rPr>
          <w:b/>
        </w:rPr>
      </w:pPr>
    </w:p>
    <w:p w14:paraId="462DC830" w14:textId="77777777" w:rsidR="000A1D1D" w:rsidRDefault="000A1D1D" w:rsidP="000A1D1D">
      <w:r>
        <w:t xml:space="preserve">“Psalm 81” </w:t>
      </w:r>
      <w:r w:rsidRPr="00F31F7C">
        <w:rPr>
          <w:i/>
        </w:rPr>
        <w:t>Reflections</w:t>
      </w:r>
      <w:r>
        <w:t>, June 2013.</w:t>
      </w:r>
    </w:p>
    <w:p w14:paraId="0B30CA3C" w14:textId="77777777" w:rsidR="000A1D1D" w:rsidRDefault="000A1D1D" w:rsidP="000A1D1D">
      <w:r w:rsidRPr="00C52DFB">
        <w:t xml:space="preserve"> </w:t>
      </w:r>
    </w:p>
    <w:p w14:paraId="711CF684" w14:textId="69CB0D34" w:rsidR="004442CD" w:rsidRDefault="004442CD" w:rsidP="000A1D1D">
      <w:r w:rsidRPr="00C52DFB">
        <w:t xml:space="preserve">“A Bikinied Muslim Miss USA” </w:t>
      </w:r>
      <w:proofErr w:type="spellStart"/>
      <w:r w:rsidRPr="00D2742F">
        <w:rPr>
          <w:i/>
        </w:rPr>
        <w:t>Her.Meneutics</w:t>
      </w:r>
      <w:proofErr w:type="spellEnd"/>
      <w:r w:rsidRPr="00D2742F">
        <w:rPr>
          <w:i/>
        </w:rPr>
        <w:t xml:space="preserve"> Blog</w:t>
      </w:r>
      <w:r w:rsidRPr="00C52DFB">
        <w:t xml:space="preserve">, </w:t>
      </w:r>
      <w:r w:rsidR="00442A0A">
        <w:t xml:space="preserve">May, 26 2010, </w:t>
      </w:r>
      <w:r w:rsidR="00C255C0" w:rsidRPr="00C255C0">
        <w:t>http://blog.christianitytoday.com/women/2010/05/beauty_pageants_tk.html</w:t>
      </w:r>
      <w:r w:rsidR="00C255C0">
        <w:t xml:space="preserve"> </w:t>
      </w:r>
    </w:p>
    <w:p w14:paraId="7F2A082E" w14:textId="77777777" w:rsidR="00F31F7C" w:rsidRDefault="00F31F7C" w:rsidP="004442CD"/>
    <w:p w14:paraId="0A88D203" w14:textId="77777777" w:rsidR="00BC252A" w:rsidRDefault="00BC252A" w:rsidP="00BC252A">
      <w:r w:rsidRPr="00C52DFB">
        <w:t xml:space="preserve"> “Pageant Preachers” </w:t>
      </w:r>
      <w:r w:rsidRPr="00AB1C18">
        <w:rPr>
          <w:i/>
        </w:rPr>
        <w:t>Christianity Today Blog</w:t>
      </w:r>
      <w:r w:rsidR="00442A0A">
        <w:t xml:space="preserve">, </w:t>
      </w:r>
      <w:r w:rsidRPr="00C52DFB">
        <w:t xml:space="preserve">June </w:t>
      </w:r>
      <w:r w:rsidR="00442A0A">
        <w:t xml:space="preserve">17, </w:t>
      </w:r>
      <w:r w:rsidRPr="00C52DFB">
        <w:t>2009</w:t>
      </w:r>
      <w:r w:rsidR="00442A0A">
        <w:t>,</w:t>
      </w:r>
      <w:r>
        <w:t xml:space="preserve"> </w:t>
      </w:r>
      <w:r w:rsidRPr="00C255C0">
        <w:t>http://www.christianitytoday.com/ct/2009/juneweb-only/124-32.0.html</w:t>
      </w:r>
      <w:r>
        <w:t xml:space="preserve"> </w:t>
      </w:r>
    </w:p>
    <w:p w14:paraId="3DED75F6" w14:textId="77777777" w:rsidR="00BC252A" w:rsidRDefault="00BC252A" w:rsidP="00BC252A">
      <w:pPr>
        <w:rPr>
          <w:b/>
        </w:rPr>
      </w:pPr>
    </w:p>
    <w:p w14:paraId="59D33309" w14:textId="77777777" w:rsidR="001F2650" w:rsidRPr="00C52DFB" w:rsidRDefault="001F2650" w:rsidP="001F2650">
      <w:pPr>
        <w:outlineLvl w:val="0"/>
        <w:rPr>
          <w:rFonts w:ascii="Gill Sans MT" w:hAnsi="Gill Sans MT"/>
          <w:sz w:val="36"/>
        </w:rPr>
      </w:pPr>
      <w:r w:rsidRPr="00C52DFB">
        <w:rPr>
          <w:rFonts w:ascii="Gill Sans MT" w:hAnsi="Gill Sans MT"/>
          <w:b/>
          <w:sz w:val="36"/>
        </w:rPr>
        <w:t xml:space="preserve">Presentations </w:t>
      </w:r>
    </w:p>
    <w:p w14:paraId="1659C3DA" w14:textId="77777777" w:rsidR="001F2650" w:rsidRDefault="001F2650" w:rsidP="001F2650"/>
    <w:p w14:paraId="60846B2D" w14:textId="2162822C" w:rsidR="00F213B7" w:rsidRDefault="00F213B7" w:rsidP="001F2650">
      <w:r>
        <w:t>“Helen Barrett Montgomery’s War: Fighting for Unity in the Fundamentalist-Modernist Controversy</w:t>
      </w:r>
      <w:r w:rsidR="00963E59">
        <w:t>.</w:t>
      </w:r>
      <w:r>
        <w:t>” Paper presented at the Baptist History and Heritage Society, Augusta, GA, June 2017.</w:t>
      </w:r>
    </w:p>
    <w:p w14:paraId="249C107C" w14:textId="77777777" w:rsidR="00F213B7" w:rsidRDefault="00F213B7" w:rsidP="001F2650"/>
    <w:p w14:paraId="018672D8" w14:textId="5B28914C" w:rsidR="00F213B7" w:rsidRDefault="00F213B7" w:rsidP="001F2650">
      <w:r>
        <w:lastRenderedPageBreak/>
        <w:t>“</w:t>
      </w:r>
      <w:r w:rsidR="00963E59">
        <w:t>Purpose-Driven Pageantry: Christians and the Miss America Pageant.</w:t>
      </w:r>
      <w:r>
        <w:t>” Paper presented at the Conference on Faith and History, Virginia Beach, VA, October 2016.</w:t>
      </w:r>
    </w:p>
    <w:p w14:paraId="3E7087CB" w14:textId="77777777" w:rsidR="00F213B7" w:rsidRDefault="00F213B7" w:rsidP="001F2650"/>
    <w:p w14:paraId="0CBB4509" w14:textId="579786F1" w:rsidR="001F2650" w:rsidRDefault="001F2650" w:rsidP="001F2650">
      <w:r>
        <w:t>“Pageant Prayers: When Responding to God’s Call Requires a Stage and a Crown</w:t>
      </w:r>
      <w:r w:rsidR="00963E59">
        <w:t>.</w:t>
      </w:r>
      <w:r>
        <w:t xml:space="preserve">” Paper presented at </w:t>
      </w:r>
      <w:r w:rsidR="00963E59">
        <w:t xml:space="preserve">the </w:t>
      </w:r>
      <w:r>
        <w:t>American Academy of Religion, Atlanta, GA, November 2015.</w:t>
      </w:r>
    </w:p>
    <w:p w14:paraId="07541EA6" w14:textId="77777777" w:rsidR="001F2650" w:rsidRDefault="001F2650" w:rsidP="001F2650"/>
    <w:p w14:paraId="41287882" w14:textId="6B20AA55" w:rsidR="001F2650" w:rsidRPr="00C52DFB" w:rsidRDefault="001F2650" w:rsidP="001F2650">
      <w:r>
        <w:t xml:space="preserve">“‘Girls in Action:’ </w:t>
      </w:r>
      <w:proofErr w:type="spellStart"/>
      <w:r>
        <w:t>Coronating</w:t>
      </w:r>
      <w:proofErr w:type="spellEnd"/>
      <w:r>
        <w:t xml:space="preserve"> Southern Baptist Mission Queens</w:t>
      </w:r>
      <w:r w:rsidR="00963E59">
        <w:t>.</w:t>
      </w:r>
      <w:r>
        <w:t xml:space="preserve">” </w:t>
      </w:r>
      <w:proofErr w:type="gramStart"/>
      <w:r w:rsidRPr="00C52DFB">
        <w:t xml:space="preserve">Paper presented at </w:t>
      </w:r>
      <w:r w:rsidR="00963E59">
        <w:t xml:space="preserve">the </w:t>
      </w:r>
      <w:r w:rsidRPr="00C52DFB">
        <w:t>A</w:t>
      </w:r>
      <w:r>
        <w:t xml:space="preserve">merican </w:t>
      </w:r>
      <w:r w:rsidRPr="00C52DFB">
        <w:t>S</w:t>
      </w:r>
      <w:r>
        <w:t xml:space="preserve">ociety of </w:t>
      </w:r>
      <w:r w:rsidRPr="00C52DFB">
        <w:t>C</w:t>
      </w:r>
      <w:r>
        <w:t xml:space="preserve">hurch </w:t>
      </w:r>
      <w:r w:rsidRPr="00C52DFB">
        <w:t>H</w:t>
      </w:r>
      <w:r>
        <w:t>istory</w:t>
      </w:r>
      <w:r w:rsidRPr="00C52DFB">
        <w:t xml:space="preserve">, </w:t>
      </w:r>
      <w:r>
        <w:t>Chicago</w:t>
      </w:r>
      <w:r w:rsidRPr="00C52DFB">
        <w:t xml:space="preserve">, </w:t>
      </w:r>
      <w:r>
        <w:t>IL, January 2012</w:t>
      </w:r>
      <w:r w:rsidRPr="00C52DFB">
        <w:t>.</w:t>
      </w:r>
      <w:proofErr w:type="gramEnd"/>
    </w:p>
    <w:p w14:paraId="48A3E187" w14:textId="77777777" w:rsidR="001F2650" w:rsidRPr="00C52DFB" w:rsidRDefault="001F2650" w:rsidP="001F2650"/>
    <w:p w14:paraId="520FCAC3" w14:textId="5F337676" w:rsidR="001F2650" w:rsidRDefault="001F2650" w:rsidP="001F2650">
      <w:r>
        <w:t xml:space="preserve">“Misusing God’s Word: </w:t>
      </w:r>
      <w:proofErr w:type="spellStart"/>
      <w:r>
        <w:t>Prooftexting</w:t>
      </w:r>
      <w:proofErr w:type="spellEnd"/>
      <w:r>
        <w:t xml:space="preserve"> in Church and Culture</w:t>
      </w:r>
      <w:r w:rsidR="00963E59">
        <w:t>.</w:t>
      </w:r>
      <w:r>
        <w:t>” Paper presented at the Young Scholars in the Baptist Academy meeting, Honolulu, HI, July 2010.</w:t>
      </w:r>
    </w:p>
    <w:p w14:paraId="42E2890F" w14:textId="77777777" w:rsidR="001F2650" w:rsidRPr="00C52DFB" w:rsidRDefault="001F2650" w:rsidP="001F2650">
      <w:r w:rsidRPr="00C52DFB">
        <w:t xml:space="preserve"> </w:t>
      </w:r>
    </w:p>
    <w:p w14:paraId="07B0E5B6" w14:textId="5454892C" w:rsidR="001F2650" w:rsidRDefault="001F2650" w:rsidP="001F2650">
      <w:r w:rsidRPr="00C52DFB">
        <w:t>“Modeling Modesty</w:t>
      </w:r>
      <w:proofErr w:type="gramStart"/>
      <w:r w:rsidRPr="00C52DFB">
        <w:t>?:</w:t>
      </w:r>
      <w:proofErr w:type="gramEnd"/>
      <w:r w:rsidRPr="00C52DFB">
        <w:t xml:space="preserve"> Religion and Pageantry in the 20</w:t>
      </w:r>
      <w:r w:rsidRPr="00D2742F">
        <w:rPr>
          <w:vertAlign w:val="superscript"/>
        </w:rPr>
        <w:t>th</w:t>
      </w:r>
      <w:r w:rsidRPr="00C52DFB">
        <w:t xml:space="preserve"> Century South</w:t>
      </w:r>
      <w:r w:rsidR="00963E59">
        <w:t>.</w:t>
      </w:r>
      <w:r w:rsidRPr="00C52DFB">
        <w:t>” Paper presented at the national meeting of the N</w:t>
      </w:r>
      <w:r>
        <w:t xml:space="preserve">ational </w:t>
      </w:r>
      <w:r w:rsidRPr="00C52DFB">
        <w:t>A</w:t>
      </w:r>
      <w:r>
        <w:t xml:space="preserve">ssociation of </w:t>
      </w:r>
      <w:r w:rsidRPr="00C52DFB">
        <w:t>B</w:t>
      </w:r>
      <w:r>
        <w:t xml:space="preserve">aptist </w:t>
      </w:r>
      <w:r w:rsidRPr="00C52DFB">
        <w:t>P</w:t>
      </w:r>
      <w:r>
        <w:t xml:space="preserve">rofessors of </w:t>
      </w:r>
      <w:r w:rsidRPr="00C52DFB">
        <w:t>R</w:t>
      </w:r>
      <w:r>
        <w:t>eligion</w:t>
      </w:r>
      <w:r w:rsidRPr="00C52DFB">
        <w:t>, Atlanta, GA, May 2010.</w:t>
      </w:r>
    </w:p>
    <w:p w14:paraId="286921C1" w14:textId="77777777" w:rsidR="001F2650" w:rsidRPr="00C52DFB" w:rsidRDefault="001F2650" w:rsidP="001F2650"/>
    <w:p w14:paraId="6440AA26" w14:textId="4A1F43F0" w:rsidR="001F2650" w:rsidRDefault="001F2650" w:rsidP="001F2650">
      <w:r w:rsidRPr="00C52DFB">
        <w:t>“From the Runway to the Altar: Miss America’s Religion</w:t>
      </w:r>
      <w:r w:rsidR="00963E59">
        <w:t>.</w:t>
      </w:r>
      <w:r w:rsidRPr="00C52DFB">
        <w:t>” Paper presented at the regional meeting of the N</w:t>
      </w:r>
      <w:r>
        <w:t xml:space="preserve">ational </w:t>
      </w:r>
      <w:r w:rsidRPr="00C52DFB">
        <w:t>A</w:t>
      </w:r>
      <w:r>
        <w:t xml:space="preserve">ssociation of </w:t>
      </w:r>
      <w:r w:rsidRPr="00C52DFB">
        <w:t>B</w:t>
      </w:r>
      <w:r>
        <w:t xml:space="preserve">aptist </w:t>
      </w:r>
      <w:r w:rsidRPr="00C52DFB">
        <w:t>P</w:t>
      </w:r>
      <w:r>
        <w:t>rofessors of Religion</w:t>
      </w:r>
      <w:r w:rsidRPr="00C52DFB">
        <w:t xml:space="preserve">, </w:t>
      </w:r>
      <w:r>
        <w:t>Greensboro</w:t>
      </w:r>
      <w:r w:rsidRPr="00C52DFB">
        <w:t>, NC, March 2009.</w:t>
      </w:r>
    </w:p>
    <w:p w14:paraId="1FCC671F" w14:textId="77777777" w:rsidR="001F2650" w:rsidRDefault="001F2650" w:rsidP="001F2650"/>
    <w:p w14:paraId="7F9CD8A4" w14:textId="2C7E17B2" w:rsidR="001F2650" w:rsidRDefault="001F2650" w:rsidP="001F2650">
      <w:r w:rsidRPr="00C52DFB">
        <w:t>“Miss America’s Religion: Beauty, Faith and Power in the 20th Century Scholarship Pageant</w:t>
      </w:r>
      <w:r w:rsidR="00963E59">
        <w:t>.</w:t>
      </w:r>
      <w:r w:rsidRPr="00C52DFB">
        <w:t>” Paper presented at A</w:t>
      </w:r>
      <w:r>
        <w:t xml:space="preserve">merican </w:t>
      </w:r>
      <w:r w:rsidRPr="00C52DFB">
        <w:t>S</w:t>
      </w:r>
      <w:r>
        <w:t xml:space="preserve">ociety of </w:t>
      </w:r>
      <w:r w:rsidRPr="00C52DFB">
        <w:t>C</w:t>
      </w:r>
      <w:r>
        <w:t xml:space="preserve">hurch </w:t>
      </w:r>
      <w:r w:rsidRPr="00C52DFB">
        <w:t>H</w:t>
      </w:r>
      <w:r>
        <w:t>istory</w:t>
      </w:r>
      <w:r w:rsidRPr="00C52DFB">
        <w:t xml:space="preserve">, New York, </w:t>
      </w:r>
      <w:r>
        <w:t>NY</w:t>
      </w:r>
      <w:r w:rsidRPr="00C52DFB">
        <w:t>, January 2009.</w:t>
      </w:r>
    </w:p>
    <w:p w14:paraId="3F2FF740" w14:textId="77777777" w:rsidR="001F2650" w:rsidRPr="00C52DFB" w:rsidRDefault="001F2650" w:rsidP="001F2650"/>
    <w:p w14:paraId="5C361524" w14:textId="00B1F936" w:rsidR="00CC5217" w:rsidRPr="00963E59" w:rsidRDefault="001F2650" w:rsidP="00963E59">
      <w:r w:rsidRPr="00C52DFB">
        <w:t xml:space="preserve">“‘An Opportunity to Aid in This Good Work’: Power and Agency in the Ann </w:t>
      </w:r>
      <w:proofErr w:type="spellStart"/>
      <w:r w:rsidRPr="00C52DFB">
        <w:t>Hasseltine</w:t>
      </w:r>
      <w:proofErr w:type="spellEnd"/>
      <w:r w:rsidRPr="00C52DFB">
        <w:t xml:space="preserve"> Missionary Society</w:t>
      </w:r>
      <w:r w:rsidR="00963E59">
        <w:t>.</w:t>
      </w:r>
      <w:r w:rsidRPr="00C52DFB">
        <w:t>” Paper presented at B</w:t>
      </w:r>
      <w:r>
        <w:t xml:space="preserve">aptist </w:t>
      </w:r>
      <w:r w:rsidRPr="00C52DFB">
        <w:t>H</w:t>
      </w:r>
      <w:r>
        <w:t xml:space="preserve">istory and </w:t>
      </w:r>
      <w:r w:rsidRPr="00C52DFB">
        <w:t>H</w:t>
      </w:r>
      <w:r>
        <w:t xml:space="preserve">eritage </w:t>
      </w:r>
      <w:r w:rsidRPr="00C52DFB">
        <w:t>S</w:t>
      </w:r>
      <w:r>
        <w:t>ociety</w:t>
      </w:r>
      <w:r w:rsidRPr="00C52DFB">
        <w:t>, Birmingham, AL 2005.</w:t>
      </w:r>
    </w:p>
    <w:p w14:paraId="21D5E71D" w14:textId="77777777" w:rsidR="00CC5217" w:rsidRDefault="00CC5217" w:rsidP="00A052DD">
      <w:pPr>
        <w:outlineLvl w:val="0"/>
        <w:rPr>
          <w:rFonts w:ascii="Gill Sans MT" w:hAnsi="Gill Sans MT"/>
          <w:b/>
          <w:sz w:val="36"/>
        </w:rPr>
      </w:pPr>
    </w:p>
    <w:p w14:paraId="62206116" w14:textId="77777777" w:rsidR="002343E4" w:rsidRPr="00C52DFB" w:rsidRDefault="002343E4" w:rsidP="002343E4">
      <w:pPr>
        <w:outlineLvl w:val="0"/>
        <w:rPr>
          <w:rFonts w:ascii="Gill Sans MT" w:hAnsi="Gill Sans MT"/>
          <w:b/>
          <w:sz w:val="36"/>
        </w:rPr>
      </w:pPr>
      <w:r w:rsidRPr="00C52DFB">
        <w:rPr>
          <w:rFonts w:ascii="Gill Sans MT" w:hAnsi="Gill Sans MT"/>
          <w:b/>
          <w:sz w:val="36"/>
        </w:rPr>
        <w:t>Academic Achievements and Awards</w:t>
      </w:r>
    </w:p>
    <w:p w14:paraId="0F3961B6" w14:textId="77777777" w:rsidR="002343E4" w:rsidRDefault="002343E4" w:rsidP="002343E4">
      <w:pPr>
        <w:rPr>
          <w:b/>
        </w:rPr>
      </w:pPr>
    </w:p>
    <w:p w14:paraId="276638FE" w14:textId="77777777" w:rsidR="002343E4" w:rsidRDefault="002343E4" w:rsidP="002343E4">
      <w:pPr>
        <w:outlineLvl w:val="0"/>
        <w:rPr>
          <w:b/>
        </w:rPr>
      </w:pPr>
      <w:r>
        <w:rPr>
          <w:b/>
        </w:rPr>
        <w:t>Wabash Center Fellowship</w:t>
      </w:r>
    </w:p>
    <w:p w14:paraId="17A532C1" w14:textId="77777777" w:rsidR="002343E4" w:rsidRDefault="002343E4" w:rsidP="002343E4">
      <w:pPr>
        <w:numPr>
          <w:ilvl w:val="0"/>
          <w:numId w:val="13"/>
        </w:numPr>
        <w:ind w:left="360"/>
        <w:outlineLvl w:val="0"/>
        <w:rPr>
          <w:b/>
        </w:rPr>
      </w:pPr>
      <w:r>
        <w:t>“Student Buy-In: Experiential Learning in First Year Religion Classes,” Summer 2016</w:t>
      </w:r>
    </w:p>
    <w:p w14:paraId="3798DEB8" w14:textId="77777777" w:rsidR="002343E4" w:rsidRDefault="002343E4" w:rsidP="002343E4">
      <w:pPr>
        <w:outlineLvl w:val="0"/>
        <w:rPr>
          <w:b/>
        </w:rPr>
      </w:pPr>
    </w:p>
    <w:p w14:paraId="7EA5130E" w14:textId="77777777" w:rsidR="002343E4" w:rsidRDefault="002343E4" w:rsidP="002343E4">
      <w:pPr>
        <w:outlineLvl w:val="0"/>
        <w:rPr>
          <w:b/>
        </w:rPr>
      </w:pPr>
      <w:r>
        <w:rPr>
          <w:b/>
        </w:rPr>
        <w:t>Wabash Center for Teaching and Learning in Religion, Workshop Participant</w:t>
      </w:r>
    </w:p>
    <w:p w14:paraId="1DD8F49A" w14:textId="77777777" w:rsidR="002343E4" w:rsidRDefault="002343E4" w:rsidP="002343E4">
      <w:pPr>
        <w:numPr>
          <w:ilvl w:val="0"/>
          <w:numId w:val="11"/>
        </w:numPr>
        <w:outlineLvl w:val="0"/>
        <w:rPr>
          <w:b/>
        </w:rPr>
      </w:pPr>
      <w:r>
        <w:t>Workshop for Pre-Tenure Religion Faculty at Colleges and Universities, 2015-2016</w:t>
      </w:r>
    </w:p>
    <w:p w14:paraId="272C7CCE" w14:textId="77777777" w:rsidR="002343E4" w:rsidRDefault="002343E4" w:rsidP="002343E4">
      <w:pPr>
        <w:outlineLvl w:val="0"/>
        <w:rPr>
          <w:b/>
        </w:rPr>
      </w:pPr>
    </w:p>
    <w:p w14:paraId="70BCC1E6" w14:textId="77777777" w:rsidR="002343E4" w:rsidRDefault="002343E4" w:rsidP="002343E4">
      <w:pPr>
        <w:outlineLvl w:val="0"/>
        <w:rPr>
          <w:b/>
        </w:rPr>
      </w:pPr>
      <w:r>
        <w:rPr>
          <w:b/>
        </w:rPr>
        <w:t>Order of Omega Greek Awards</w:t>
      </w:r>
    </w:p>
    <w:p w14:paraId="1467974F" w14:textId="77777777" w:rsidR="002343E4" w:rsidRPr="00B434D0" w:rsidRDefault="002343E4" w:rsidP="002343E4">
      <w:pPr>
        <w:numPr>
          <w:ilvl w:val="0"/>
          <w:numId w:val="13"/>
        </w:numPr>
        <w:ind w:left="360"/>
        <w:outlineLvl w:val="0"/>
        <w:rPr>
          <w:b/>
        </w:rPr>
      </w:pPr>
      <w:r>
        <w:t>Outstanding Chapter Advisor, Huntingdon College, 2015</w:t>
      </w:r>
    </w:p>
    <w:p w14:paraId="652463D3" w14:textId="77777777" w:rsidR="002343E4" w:rsidRDefault="002343E4" w:rsidP="002343E4">
      <w:pPr>
        <w:outlineLvl w:val="0"/>
        <w:rPr>
          <w:b/>
        </w:rPr>
      </w:pPr>
    </w:p>
    <w:p w14:paraId="40168359" w14:textId="77777777" w:rsidR="002343E4" w:rsidRDefault="002343E4" w:rsidP="002343E4">
      <w:pPr>
        <w:outlineLvl w:val="0"/>
        <w:rPr>
          <w:b/>
        </w:rPr>
      </w:pPr>
      <w:r>
        <w:rPr>
          <w:b/>
        </w:rPr>
        <w:t>Dr. and Mrs. John N. Todd Award for Excellence in Teaching</w:t>
      </w:r>
    </w:p>
    <w:p w14:paraId="3AB9C42D" w14:textId="77777777" w:rsidR="002343E4" w:rsidRPr="000E2CC5" w:rsidRDefault="002343E4" w:rsidP="002343E4">
      <w:pPr>
        <w:numPr>
          <w:ilvl w:val="0"/>
          <w:numId w:val="11"/>
        </w:numPr>
        <w:outlineLvl w:val="0"/>
        <w:rPr>
          <w:b/>
        </w:rPr>
      </w:pPr>
      <w:r>
        <w:t>Junior Faculty Recipient, Huntingdon College, 2014-2015</w:t>
      </w:r>
    </w:p>
    <w:p w14:paraId="03A7B9D5" w14:textId="77777777" w:rsidR="002343E4" w:rsidRDefault="002343E4" w:rsidP="002343E4">
      <w:pPr>
        <w:outlineLvl w:val="0"/>
        <w:rPr>
          <w:b/>
        </w:rPr>
      </w:pPr>
    </w:p>
    <w:p w14:paraId="5490DECB" w14:textId="77777777" w:rsidR="002343E4" w:rsidRDefault="002343E4" w:rsidP="002343E4">
      <w:pPr>
        <w:outlineLvl w:val="0"/>
        <w:rPr>
          <w:b/>
        </w:rPr>
      </w:pPr>
      <w:r>
        <w:rPr>
          <w:b/>
        </w:rPr>
        <w:t>Omicron Delta Kappa</w:t>
      </w:r>
    </w:p>
    <w:p w14:paraId="54BFF759" w14:textId="77777777" w:rsidR="002343E4" w:rsidRDefault="002343E4" w:rsidP="002343E4">
      <w:pPr>
        <w:numPr>
          <w:ilvl w:val="0"/>
          <w:numId w:val="17"/>
        </w:numPr>
        <w:ind w:left="360"/>
        <w:outlineLvl w:val="0"/>
        <w:rPr>
          <w:b/>
        </w:rPr>
      </w:pPr>
      <w:r>
        <w:t>Huntingdon College faculty initiate (chosen by current ODK members), 2015</w:t>
      </w:r>
    </w:p>
    <w:p w14:paraId="6380F6DC" w14:textId="77777777" w:rsidR="002343E4" w:rsidRDefault="002343E4" w:rsidP="002343E4">
      <w:pPr>
        <w:outlineLvl w:val="0"/>
        <w:rPr>
          <w:b/>
        </w:rPr>
      </w:pPr>
    </w:p>
    <w:p w14:paraId="658B347B" w14:textId="77777777" w:rsidR="002343E4" w:rsidRDefault="002343E4" w:rsidP="002343E4">
      <w:pPr>
        <w:outlineLvl w:val="0"/>
        <w:rPr>
          <w:b/>
        </w:rPr>
      </w:pPr>
      <w:r>
        <w:rPr>
          <w:b/>
        </w:rPr>
        <w:t>Louisville Institute, Award Recipient</w:t>
      </w:r>
    </w:p>
    <w:p w14:paraId="2869355E" w14:textId="77777777" w:rsidR="002343E4" w:rsidRPr="00887180" w:rsidRDefault="002343E4" w:rsidP="002343E4">
      <w:pPr>
        <w:numPr>
          <w:ilvl w:val="0"/>
          <w:numId w:val="6"/>
        </w:numPr>
        <w:ind w:left="360"/>
        <w:rPr>
          <w:b/>
        </w:rPr>
      </w:pPr>
      <w:r>
        <w:t>Louisville Dissertation Fellowship, 2011-2012</w:t>
      </w:r>
    </w:p>
    <w:p w14:paraId="67311317" w14:textId="77777777" w:rsidR="002343E4" w:rsidRDefault="002343E4" w:rsidP="002343E4">
      <w:pPr>
        <w:outlineLvl w:val="0"/>
        <w:rPr>
          <w:b/>
        </w:rPr>
      </w:pPr>
    </w:p>
    <w:p w14:paraId="7CAB21BA" w14:textId="77777777" w:rsidR="00B962CC" w:rsidRDefault="00B962CC" w:rsidP="002343E4">
      <w:pPr>
        <w:outlineLvl w:val="0"/>
        <w:rPr>
          <w:b/>
        </w:rPr>
      </w:pPr>
    </w:p>
    <w:p w14:paraId="60B63F2E" w14:textId="77777777" w:rsidR="002343E4" w:rsidRDefault="002343E4" w:rsidP="002343E4">
      <w:pPr>
        <w:outlineLvl w:val="0"/>
        <w:rPr>
          <w:b/>
        </w:rPr>
      </w:pPr>
      <w:r>
        <w:rPr>
          <w:b/>
        </w:rPr>
        <w:lastRenderedPageBreak/>
        <w:t>Young Scholars in the Baptist Academy</w:t>
      </w:r>
    </w:p>
    <w:p w14:paraId="4AA2C225" w14:textId="77777777" w:rsidR="002343E4" w:rsidRDefault="002343E4" w:rsidP="002343E4">
      <w:pPr>
        <w:numPr>
          <w:ilvl w:val="0"/>
          <w:numId w:val="17"/>
        </w:numPr>
        <w:ind w:left="360"/>
        <w:outlineLvl w:val="0"/>
        <w:rPr>
          <w:b/>
        </w:rPr>
      </w:pPr>
      <w:r>
        <w:t>Workshop Participant, 2010</w:t>
      </w:r>
    </w:p>
    <w:p w14:paraId="3773D38F" w14:textId="77777777" w:rsidR="002343E4" w:rsidRDefault="002343E4" w:rsidP="002343E4">
      <w:pPr>
        <w:outlineLvl w:val="0"/>
        <w:rPr>
          <w:b/>
        </w:rPr>
      </w:pPr>
    </w:p>
    <w:p w14:paraId="7187E352" w14:textId="77777777" w:rsidR="002343E4" w:rsidRPr="00C52DFB" w:rsidRDefault="002343E4" w:rsidP="002343E4">
      <w:pPr>
        <w:outlineLvl w:val="0"/>
        <w:rPr>
          <w:b/>
        </w:rPr>
      </w:pPr>
      <w:r w:rsidRPr="00C52DFB">
        <w:rPr>
          <w:b/>
        </w:rPr>
        <w:t>Duke University, Graduate School</w:t>
      </w:r>
    </w:p>
    <w:p w14:paraId="0528C0D8" w14:textId="77777777" w:rsidR="002343E4" w:rsidRPr="00C52DFB" w:rsidRDefault="002343E4" w:rsidP="002343E4">
      <w:pPr>
        <w:numPr>
          <w:ilvl w:val="0"/>
          <w:numId w:val="4"/>
        </w:numPr>
        <w:tabs>
          <w:tab w:val="clear" w:pos="720"/>
          <w:tab w:val="num" w:pos="-1260"/>
        </w:tabs>
        <w:ind w:left="360"/>
      </w:pPr>
      <w:r w:rsidRPr="00C52DFB">
        <w:t>Doctoral Fellowship</w:t>
      </w:r>
      <w:r>
        <w:t>, 2006-2011</w:t>
      </w:r>
    </w:p>
    <w:p w14:paraId="077AE248" w14:textId="77777777" w:rsidR="002343E4" w:rsidRDefault="002343E4" w:rsidP="002343E4">
      <w:pPr>
        <w:numPr>
          <w:ilvl w:val="0"/>
          <w:numId w:val="4"/>
        </w:numPr>
        <w:tabs>
          <w:tab w:val="clear" w:pos="720"/>
          <w:tab w:val="num" w:pos="-1260"/>
        </w:tabs>
        <w:ind w:left="360"/>
      </w:pPr>
      <w:r>
        <w:t>Kearns Summer Research Fellowship, 2011</w:t>
      </w:r>
    </w:p>
    <w:p w14:paraId="1047A665" w14:textId="77777777" w:rsidR="002343E4" w:rsidRDefault="002343E4" w:rsidP="002343E4">
      <w:pPr>
        <w:numPr>
          <w:ilvl w:val="0"/>
          <w:numId w:val="4"/>
        </w:numPr>
        <w:tabs>
          <w:tab w:val="clear" w:pos="720"/>
          <w:tab w:val="num" w:pos="-1260"/>
        </w:tabs>
        <w:ind w:left="360"/>
      </w:pPr>
      <w:r w:rsidRPr="00C52DFB">
        <w:t xml:space="preserve">Summer </w:t>
      </w:r>
      <w:r>
        <w:t>Research Fellowship, 2009</w:t>
      </w:r>
    </w:p>
    <w:p w14:paraId="27C73A0C" w14:textId="77777777" w:rsidR="002343E4" w:rsidRPr="00C52DFB" w:rsidRDefault="002343E4" w:rsidP="002343E4"/>
    <w:p w14:paraId="210AB188" w14:textId="77777777" w:rsidR="002343E4" w:rsidRPr="00C52DFB" w:rsidRDefault="002343E4" w:rsidP="002343E4">
      <w:pPr>
        <w:outlineLvl w:val="0"/>
        <w:rPr>
          <w:b/>
        </w:rPr>
      </w:pPr>
      <w:r w:rsidRPr="00C52DFB">
        <w:rPr>
          <w:b/>
        </w:rPr>
        <w:t>Duke University, Divinity School</w:t>
      </w:r>
    </w:p>
    <w:p w14:paraId="324979B6" w14:textId="77777777" w:rsidR="002343E4" w:rsidRPr="00C52DFB" w:rsidRDefault="002343E4" w:rsidP="002343E4">
      <w:pPr>
        <w:numPr>
          <w:ilvl w:val="0"/>
          <w:numId w:val="4"/>
        </w:numPr>
        <w:tabs>
          <w:tab w:val="clear" w:pos="720"/>
        </w:tabs>
        <w:ind w:left="360"/>
      </w:pPr>
      <w:r>
        <w:t>James O. Duncan Scholarship, 2003-2006</w:t>
      </w:r>
    </w:p>
    <w:p w14:paraId="47CF03A6" w14:textId="77777777" w:rsidR="002343E4" w:rsidRPr="00C52DFB" w:rsidRDefault="002343E4" w:rsidP="002343E4">
      <w:pPr>
        <w:numPr>
          <w:ilvl w:val="0"/>
          <w:numId w:val="4"/>
        </w:numPr>
        <w:tabs>
          <w:tab w:val="clear" w:pos="720"/>
        </w:tabs>
        <w:ind w:left="360"/>
      </w:pPr>
      <w:r>
        <w:t>George D. Finch Scholarship, 2002-2003</w:t>
      </w:r>
    </w:p>
    <w:p w14:paraId="6BCBCA8C" w14:textId="77777777" w:rsidR="002343E4" w:rsidRDefault="002343E4" w:rsidP="002343E4">
      <w:pPr>
        <w:numPr>
          <w:ilvl w:val="0"/>
          <w:numId w:val="4"/>
        </w:numPr>
        <w:tabs>
          <w:tab w:val="clear" w:pos="720"/>
        </w:tabs>
        <w:ind w:left="360"/>
      </w:pPr>
      <w:r w:rsidRPr="00C52DFB">
        <w:t>Outstanding Tutor, Duke Unive</w:t>
      </w:r>
      <w:r>
        <w:t>rsity Community Service Center, 2002-2003</w:t>
      </w:r>
    </w:p>
    <w:p w14:paraId="0426557F" w14:textId="77777777" w:rsidR="002343E4" w:rsidRDefault="002343E4" w:rsidP="002343E4">
      <w:pPr>
        <w:rPr>
          <w:b/>
        </w:rPr>
      </w:pPr>
    </w:p>
    <w:p w14:paraId="4DAAADB2" w14:textId="77777777" w:rsidR="002343E4" w:rsidRPr="00F81143" w:rsidRDefault="002343E4" w:rsidP="002343E4">
      <w:r w:rsidRPr="00F81143">
        <w:rPr>
          <w:b/>
        </w:rPr>
        <w:t>Judson College</w:t>
      </w:r>
    </w:p>
    <w:p w14:paraId="27D66739" w14:textId="77777777" w:rsidR="002343E4" w:rsidRPr="00C52DFB" w:rsidRDefault="002343E4" w:rsidP="002343E4">
      <w:pPr>
        <w:numPr>
          <w:ilvl w:val="0"/>
          <w:numId w:val="5"/>
        </w:numPr>
        <w:tabs>
          <w:tab w:val="clear" w:pos="720"/>
          <w:tab w:val="num" w:pos="-1260"/>
        </w:tabs>
        <w:ind w:left="360"/>
      </w:pPr>
      <w:r w:rsidRPr="00C52DFB">
        <w:t xml:space="preserve">Full Tuition Academic Scholarship </w:t>
      </w:r>
    </w:p>
    <w:p w14:paraId="6742BC36" w14:textId="77777777" w:rsidR="002343E4" w:rsidRPr="00C52DFB" w:rsidRDefault="002343E4" w:rsidP="002343E4">
      <w:pPr>
        <w:numPr>
          <w:ilvl w:val="0"/>
          <w:numId w:val="5"/>
        </w:numPr>
        <w:tabs>
          <w:tab w:val="clear" w:pos="720"/>
          <w:tab w:val="num" w:pos="-1260"/>
        </w:tabs>
        <w:ind w:left="360"/>
      </w:pPr>
      <w:r w:rsidRPr="00C52DFB">
        <w:t xml:space="preserve">Senior Religion Award </w:t>
      </w:r>
    </w:p>
    <w:p w14:paraId="063B60E7" w14:textId="77777777" w:rsidR="002343E4" w:rsidRPr="00C52DFB" w:rsidRDefault="002343E4" w:rsidP="002343E4">
      <w:pPr>
        <w:numPr>
          <w:ilvl w:val="0"/>
          <w:numId w:val="5"/>
        </w:numPr>
        <w:tabs>
          <w:tab w:val="clear" w:pos="720"/>
          <w:tab w:val="num" w:pos="-1260"/>
        </w:tabs>
        <w:ind w:left="360"/>
      </w:pPr>
      <w:r w:rsidRPr="00C52DFB">
        <w:t xml:space="preserve">Senior Music Award </w:t>
      </w:r>
    </w:p>
    <w:p w14:paraId="2F012602" w14:textId="77777777" w:rsidR="002343E4" w:rsidRPr="00C52DFB" w:rsidRDefault="002343E4" w:rsidP="002343E4">
      <w:pPr>
        <w:numPr>
          <w:ilvl w:val="0"/>
          <w:numId w:val="5"/>
        </w:numPr>
        <w:tabs>
          <w:tab w:val="clear" w:pos="720"/>
          <w:tab w:val="num" w:pos="-1260"/>
        </w:tabs>
        <w:ind w:left="360"/>
      </w:pPr>
      <w:r w:rsidRPr="00C52DFB">
        <w:t>Faulkner Award – University Award for School Spirit, Service</w:t>
      </w:r>
      <w:r>
        <w:t>,</w:t>
      </w:r>
      <w:r w:rsidRPr="00C52DFB">
        <w:t xml:space="preserve"> and Academic Excellence </w:t>
      </w:r>
    </w:p>
    <w:p w14:paraId="5A1BD505" w14:textId="77777777" w:rsidR="002343E4" w:rsidRPr="00CC5217" w:rsidRDefault="002343E4" w:rsidP="002343E4">
      <w:pPr>
        <w:numPr>
          <w:ilvl w:val="0"/>
          <w:numId w:val="5"/>
        </w:numPr>
        <w:tabs>
          <w:tab w:val="clear" w:pos="720"/>
          <w:tab w:val="num" w:pos="-1260"/>
        </w:tabs>
        <w:ind w:left="360"/>
        <w:rPr>
          <w:sz w:val="23"/>
        </w:rPr>
      </w:pPr>
      <w:r w:rsidRPr="00C52DFB">
        <w:t>Delta Omicron Senior Honor Pin (Senior Music Major with Highest GPA)</w:t>
      </w:r>
    </w:p>
    <w:p w14:paraId="78C806CA" w14:textId="77777777" w:rsidR="002343E4" w:rsidRDefault="002343E4" w:rsidP="002343E4">
      <w:pPr>
        <w:outlineLvl w:val="0"/>
        <w:rPr>
          <w:rFonts w:ascii="Gill Sans MT" w:hAnsi="Gill Sans MT"/>
          <w:b/>
          <w:sz w:val="36"/>
        </w:rPr>
      </w:pPr>
    </w:p>
    <w:p w14:paraId="4975F39F" w14:textId="7E4D026B" w:rsidR="002343E4" w:rsidRDefault="002343E4" w:rsidP="002343E4">
      <w:pPr>
        <w:outlineLvl w:val="0"/>
        <w:rPr>
          <w:rFonts w:ascii="Gill Sans MT" w:hAnsi="Gill Sans MT"/>
          <w:b/>
          <w:sz w:val="36"/>
        </w:rPr>
      </w:pPr>
      <w:r>
        <w:rPr>
          <w:rFonts w:ascii="Gill Sans MT" w:hAnsi="Gill Sans MT"/>
          <w:b/>
          <w:sz w:val="36"/>
        </w:rPr>
        <w:t>Professional Activities</w:t>
      </w:r>
    </w:p>
    <w:p w14:paraId="6880DD99" w14:textId="77777777" w:rsidR="002343E4" w:rsidRDefault="002343E4" w:rsidP="002343E4">
      <w:pPr>
        <w:outlineLvl w:val="0"/>
        <w:rPr>
          <w:rFonts w:ascii="Gill Sans MT" w:hAnsi="Gill Sans MT"/>
          <w:b/>
          <w:sz w:val="36"/>
        </w:rPr>
      </w:pPr>
    </w:p>
    <w:p w14:paraId="5BA0897D" w14:textId="77777777" w:rsidR="002343E4" w:rsidRDefault="002343E4" w:rsidP="002343E4">
      <w:pPr>
        <w:outlineLvl w:val="0"/>
      </w:pPr>
      <w:r>
        <w:t xml:space="preserve">Steering Committee Member, Religions and Families in North America group, American Academy of Religion </w:t>
      </w:r>
    </w:p>
    <w:p w14:paraId="38C75DEC" w14:textId="77777777" w:rsidR="002343E4" w:rsidRDefault="002343E4" w:rsidP="002343E4">
      <w:pPr>
        <w:outlineLvl w:val="0"/>
      </w:pPr>
    </w:p>
    <w:p w14:paraId="536AF496" w14:textId="77777777" w:rsidR="002343E4" w:rsidRDefault="002343E4" w:rsidP="002343E4">
      <w:pPr>
        <w:outlineLvl w:val="0"/>
      </w:pPr>
      <w:r>
        <w:t>Member, NABPR Dissertation Scholarship Committee, 2017-2019</w:t>
      </w:r>
    </w:p>
    <w:p w14:paraId="4935EDC4" w14:textId="77777777" w:rsidR="002343E4" w:rsidRDefault="002343E4" w:rsidP="002343E4">
      <w:pPr>
        <w:outlineLvl w:val="0"/>
      </w:pPr>
    </w:p>
    <w:p w14:paraId="32C21B5D" w14:textId="5D2DF607" w:rsidR="002343E4" w:rsidRPr="002343E4" w:rsidRDefault="002343E4" w:rsidP="002343E4">
      <w:pPr>
        <w:outlineLvl w:val="0"/>
      </w:pPr>
      <w:r>
        <w:t xml:space="preserve">Member, Editorial Board, </w:t>
      </w:r>
      <w:r w:rsidRPr="00D336EE">
        <w:rPr>
          <w:i/>
        </w:rPr>
        <w:t>Perspectives in Religious Studies</w:t>
      </w:r>
      <w:r>
        <w:t>, 2017-2019</w:t>
      </w:r>
    </w:p>
    <w:p w14:paraId="4D0FE9A9" w14:textId="77777777" w:rsidR="002343E4" w:rsidRDefault="002343E4" w:rsidP="00A052DD">
      <w:pPr>
        <w:outlineLvl w:val="0"/>
        <w:rPr>
          <w:rFonts w:ascii="Gill Sans MT" w:hAnsi="Gill Sans MT"/>
          <w:b/>
          <w:sz w:val="36"/>
        </w:rPr>
      </w:pPr>
    </w:p>
    <w:p w14:paraId="17C248D8" w14:textId="77777777" w:rsidR="00110E95" w:rsidRPr="00C52DFB" w:rsidRDefault="00110E95" w:rsidP="00A052DD">
      <w:pPr>
        <w:outlineLvl w:val="0"/>
        <w:rPr>
          <w:rFonts w:ascii="Gill Sans MT" w:hAnsi="Gill Sans MT"/>
          <w:sz w:val="36"/>
        </w:rPr>
      </w:pPr>
      <w:r w:rsidRPr="00C52DFB">
        <w:rPr>
          <w:rFonts w:ascii="Gill Sans MT" w:hAnsi="Gill Sans MT"/>
          <w:b/>
          <w:sz w:val="36"/>
        </w:rPr>
        <w:t xml:space="preserve">Research and Teaching Interests </w:t>
      </w:r>
    </w:p>
    <w:p w14:paraId="13713214" w14:textId="77777777" w:rsidR="00110E95" w:rsidRPr="00C52DFB" w:rsidRDefault="00110E95" w:rsidP="00110E95"/>
    <w:p w14:paraId="789AF829" w14:textId="77777777" w:rsidR="00110E95" w:rsidRPr="00C52DFB" w:rsidRDefault="00110E95" w:rsidP="00F263A6">
      <w:pPr>
        <w:numPr>
          <w:ilvl w:val="0"/>
          <w:numId w:val="3"/>
        </w:numPr>
        <w:tabs>
          <w:tab w:val="clear" w:pos="720"/>
        </w:tabs>
        <w:ind w:left="360"/>
      </w:pPr>
      <w:r w:rsidRPr="00C52DFB">
        <w:t>Baptist History</w:t>
      </w:r>
    </w:p>
    <w:p w14:paraId="6C2F475C" w14:textId="77777777" w:rsidR="00F31F7C" w:rsidRDefault="00110E95" w:rsidP="00F31F7C">
      <w:pPr>
        <w:numPr>
          <w:ilvl w:val="0"/>
          <w:numId w:val="3"/>
        </w:numPr>
        <w:tabs>
          <w:tab w:val="clear" w:pos="720"/>
        </w:tabs>
        <w:ind w:left="360"/>
      </w:pPr>
      <w:r w:rsidRPr="00C52DFB">
        <w:t>Beauty and Religion</w:t>
      </w:r>
    </w:p>
    <w:p w14:paraId="6CD18809" w14:textId="43DFEC95" w:rsidR="001F2650" w:rsidRDefault="00CC5217" w:rsidP="001F2650">
      <w:pPr>
        <w:numPr>
          <w:ilvl w:val="0"/>
          <w:numId w:val="3"/>
        </w:numPr>
        <w:tabs>
          <w:tab w:val="clear" w:pos="720"/>
        </w:tabs>
        <w:ind w:left="360"/>
      </w:pPr>
      <w:r>
        <w:t>Evangelicalism</w:t>
      </w:r>
    </w:p>
    <w:p w14:paraId="2DC66094" w14:textId="2E73DBB1" w:rsidR="000A1D1D" w:rsidRDefault="000A1D1D" w:rsidP="001F2650">
      <w:pPr>
        <w:numPr>
          <w:ilvl w:val="0"/>
          <w:numId w:val="3"/>
        </w:numPr>
        <w:tabs>
          <w:tab w:val="clear" w:pos="720"/>
        </w:tabs>
        <w:ind w:left="360"/>
      </w:pPr>
      <w:r>
        <w:t>Missions and Evangelism</w:t>
      </w:r>
    </w:p>
    <w:p w14:paraId="2649C0D1" w14:textId="4ECE90E3" w:rsidR="00E92590" w:rsidRDefault="001F2650" w:rsidP="001F2650">
      <w:pPr>
        <w:numPr>
          <w:ilvl w:val="0"/>
          <w:numId w:val="3"/>
        </w:numPr>
        <w:tabs>
          <w:tab w:val="clear" w:pos="720"/>
        </w:tabs>
        <w:ind w:left="360"/>
      </w:pPr>
      <w:r w:rsidRPr="00C52DFB">
        <w:t xml:space="preserve">Women and </w:t>
      </w:r>
      <w:r w:rsidR="00CC5217">
        <w:t>Ministry</w:t>
      </w:r>
    </w:p>
    <w:p w14:paraId="7676CA6B" w14:textId="77777777" w:rsidR="00E85EAB" w:rsidRPr="00E85EAB" w:rsidRDefault="00E85EAB" w:rsidP="00E85EAB">
      <w:pPr>
        <w:ind w:left="360"/>
      </w:pPr>
    </w:p>
    <w:p w14:paraId="4640696D" w14:textId="77777777" w:rsidR="00110E95" w:rsidRPr="00C52DFB" w:rsidRDefault="00110E95" w:rsidP="00A052DD">
      <w:pPr>
        <w:outlineLvl w:val="0"/>
        <w:rPr>
          <w:rFonts w:ascii="Gill Sans MT" w:hAnsi="Gill Sans MT"/>
          <w:sz w:val="36"/>
        </w:rPr>
      </w:pPr>
      <w:r w:rsidRPr="00C52DFB">
        <w:rPr>
          <w:rFonts w:ascii="Gill Sans MT" w:hAnsi="Gill Sans MT"/>
          <w:b/>
          <w:sz w:val="36"/>
        </w:rPr>
        <w:t>Professional Affiliations</w:t>
      </w:r>
    </w:p>
    <w:p w14:paraId="30194C7F" w14:textId="77777777" w:rsidR="00110E95" w:rsidRPr="00C52DFB" w:rsidRDefault="00110E95" w:rsidP="00110E95"/>
    <w:p w14:paraId="55986C11" w14:textId="34BA54B4" w:rsidR="00110E95" w:rsidRPr="00C52DFB" w:rsidRDefault="007359A8" w:rsidP="00110E95">
      <w:pPr>
        <w:numPr>
          <w:ilvl w:val="0"/>
          <w:numId w:val="2"/>
        </w:numPr>
        <w:tabs>
          <w:tab w:val="clear" w:pos="720"/>
        </w:tabs>
        <w:ind w:left="360"/>
      </w:pPr>
      <w:r>
        <w:t xml:space="preserve">American Academy of Religion </w:t>
      </w:r>
    </w:p>
    <w:p w14:paraId="0B5A2C4C" w14:textId="6927C4FD" w:rsidR="00110E95" w:rsidRDefault="00110E95" w:rsidP="00110E95">
      <w:pPr>
        <w:numPr>
          <w:ilvl w:val="0"/>
          <w:numId w:val="2"/>
        </w:numPr>
        <w:tabs>
          <w:tab w:val="clear" w:pos="720"/>
        </w:tabs>
        <w:ind w:left="360"/>
      </w:pPr>
      <w:r w:rsidRPr="00C52DFB">
        <w:t>American Society of Church History</w:t>
      </w:r>
    </w:p>
    <w:p w14:paraId="7D45B900" w14:textId="5F0EE177" w:rsidR="007359A8" w:rsidRDefault="007359A8" w:rsidP="00110E95">
      <w:pPr>
        <w:numPr>
          <w:ilvl w:val="0"/>
          <w:numId w:val="2"/>
        </w:numPr>
        <w:tabs>
          <w:tab w:val="clear" w:pos="720"/>
        </w:tabs>
        <w:ind w:left="360"/>
      </w:pPr>
      <w:r>
        <w:t xml:space="preserve">Baptist History and Heritage Society </w:t>
      </w:r>
    </w:p>
    <w:p w14:paraId="0083E507" w14:textId="5EF5E94D" w:rsidR="00CC5217" w:rsidRPr="00C52DFB" w:rsidRDefault="00CC5217" w:rsidP="00110E95">
      <w:pPr>
        <w:numPr>
          <w:ilvl w:val="0"/>
          <w:numId w:val="2"/>
        </w:numPr>
        <w:tabs>
          <w:tab w:val="clear" w:pos="720"/>
        </w:tabs>
        <w:ind w:left="360"/>
      </w:pPr>
      <w:r>
        <w:t>Conference on Faith and History</w:t>
      </w:r>
    </w:p>
    <w:p w14:paraId="5899AC9C" w14:textId="478A94F7" w:rsidR="00610670" w:rsidRPr="00C52DFB" w:rsidRDefault="00110E95" w:rsidP="00110E95">
      <w:pPr>
        <w:numPr>
          <w:ilvl w:val="0"/>
          <w:numId w:val="2"/>
        </w:numPr>
        <w:tabs>
          <w:tab w:val="clear" w:pos="720"/>
        </w:tabs>
        <w:ind w:left="360"/>
      </w:pPr>
      <w:r w:rsidRPr="00C52DFB">
        <w:t xml:space="preserve">National Association of </w:t>
      </w:r>
      <w:r w:rsidR="007359A8">
        <w:t xml:space="preserve">Baptist Professors of Religion </w:t>
      </w:r>
    </w:p>
    <w:p w14:paraId="212BDF30" w14:textId="77777777" w:rsidR="002343E4" w:rsidRDefault="002343E4" w:rsidP="002343E4">
      <w:pPr>
        <w:outlineLvl w:val="0"/>
        <w:rPr>
          <w:rFonts w:ascii="Gill Sans MT" w:hAnsi="Gill Sans MT"/>
          <w:b/>
          <w:sz w:val="36"/>
        </w:rPr>
      </w:pPr>
      <w:r>
        <w:rPr>
          <w:rFonts w:ascii="Gill Sans MT" w:hAnsi="Gill Sans MT"/>
          <w:b/>
          <w:sz w:val="36"/>
        </w:rPr>
        <w:lastRenderedPageBreak/>
        <w:t>Ministry Experience</w:t>
      </w:r>
    </w:p>
    <w:p w14:paraId="2B1DE79D" w14:textId="77777777" w:rsidR="002343E4" w:rsidRDefault="002343E4" w:rsidP="002343E4">
      <w:pPr>
        <w:outlineLvl w:val="0"/>
      </w:pPr>
    </w:p>
    <w:p w14:paraId="354B4E33" w14:textId="77777777" w:rsidR="002343E4" w:rsidRDefault="002343E4" w:rsidP="002343E4">
      <w:pPr>
        <w:outlineLvl w:val="0"/>
        <w:rPr>
          <w:b/>
        </w:rPr>
      </w:pPr>
      <w:proofErr w:type="spellStart"/>
      <w:r>
        <w:rPr>
          <w:b/>
        </w:rPr>
        <w:t>Pintlala</w:t>
      </w:r>
      <w:proofErr w:type="spellEnd"/>
      <w:r>
        <w:rPr>
          <w:b/>
        </w:rPr>
        <w:t xml:space="preserve"> Baptist Church, Montgomery, AL</w:t>
      </w:r>
    </w:p>
    <w:p w14:paraId="2503BE0A" w14:textId="20F6ADE8" w:rsidR="002343E4" w:rsidRDefault="002343E4" w:rsidP="002343E4">
      <w:pPr>
        <w:outlineLvl w:val="0"/>
      </w:pPr>
      <w:r>
        <w:t>Organist, 2010-</w:t>
      </w:r>
      <w:r w:rsidR="00B962CC">
        <w:t>2017</w:t>
      </w:r>
    </w:p>
    <w:p w14:paraId="1B9E525D" w14:textId="77777777" w:rsidR="002343E4" w:rsidRDefault="002343E4" w:rsidP="002343E4">
      <w:pPr>
        <w:outlineLvl w:val="0"/>
      </w:pPr>
    </w:p>
    <w:p w14:paraId="23CA6D43" w14:textId="77777777" w:rsidR="002343E4" w:rsidRDefault="002343E4" w:rsidP="002343E4">
      <w:pPr>
        <w:outlineLvl w:val="0"/>
        <w:rPr>
          <w:b/>
        </w:rPr>
      </w:pPr>
      <w:r>
        <w:rPr>
          <w:b/>
        </w:rPr>
        <w:t>Park Road Baptist Church, Charlotte, NC</w:t>
      </w:r>
    </w:p>
    <w:p w14:paraId="27CE7503" w14:textId="77777777" w:rsidR="002343E4" w:rsidRDefault="002343E4" w:rsidP="002343E4">
      <w:pPr>
        <w:outlineLvl w:val="0"/>
      </w:pPr>
      <w:r>
        <w:t>Interim Youth and Children’s Minister, Summer 2005</w:t>
      </w:r>
    </w:p>
    <w:p w14:paraId="366BCD7B" w14:textId="77777777" w:rsidR="002343E4" w:rsidRDefault="002343E4" w:rsidP="002343E4">
      <w:pPr>
        <w:outlineLvl w:val="0"/>
      </w:pPr>
    </w:p>
    <w:p w14:paraId="60B6B5E8" w14:textId="77777777" w:rsidR="002343E4" w:rsidRPr="00BC0B4D" w:rsidRDefault="002343E4" w:rsidP="002343E4">
      <w:pPr>
        <w:outlineLvl w:val="0"/>
      </w:pPr>
      <w:r>
        <w:t>Ministry Intern, Summer 2004</w:t>
      </w:r>
    </w:p>
    <w:p w14:paraId="5C6D7765" w14:textId="77777777" w:rsidR="002343E4" w:rsidRDefault="002343E4" w:rsidP="002343E4">
      <w:pPr>
        <w:outlineLvl w:val="0"/>
        <w:rPr>
          <w:b/>
        </w:rPr>
      </w:pPr>
    </w:p>
    <w:p w14:paraId="6E8A5008" w14:textId="77777777" w:rsidR="002343E4" w:rsidRDefault="002343E4" w:rsidP="002343E4">
      <w:pPr>
        <w:outlineLvl w:val="0"/>
        <w:rPr>
          <w:b/>
        </w:rPr>
      </w:pPr>
      <w:r>
        <w:rPr>
          <w:b/>
        </w:rPr>
        <w:t>University Baptist Church, Chapel Hill, NC</w:t>
      </w:r>
    </w:p>
    <w:p w14:paraId="4B2D23CA" w14:textId="77777777" w:rsidR="002343E4" w:rsidRPr="00BC0B4D" w:rsidRDefault="002343E4" w:rsidP="002343E4">
      <w:pPr>
        <w:outlineLvl w:val="0"/>
      </w:pPr>
      <w:r>
        <w:t>Ministry Intern, Fall 2003-Spring 2004</w:t>
      </w:r>
    </w:p>
    <w:p w14:paraId="1DC2D0FB" w14:textId="77777777" w:rsidR="002343E4" w:rsidRDefault="002343E4" w:rsidP="002343E4">
      <w:pPr>
        <w:outlineLvl w:val="0"/>
        <w:rPr>
          <w:b/>
        </w:rPr>
      </w:pPr>
    </w:p>
    <w:p w14:paraId="55D7E36E" w14:textId="77777777" w:rsidR="002343E4" w:rsidRDefault="002343E4" w:rsidP="002343E4">
      <w:pPr>
        <w:outlineLvl w:val="0"/>
        <w:rPr>
          <w:b/>
        </w:rPr>
      </w:pPr>
      <w:r>
        <w:rPr>
          <w:b/>
        </w:rPr>
        <w:t>Summer Missionary with International Mission Board</w:t>
      </w:r>
    </w:p>
    <w:p w14:paraId="563CE048" w14:textId="77777777" w:rsidR="002343E4" w:rsidRPr="00BC0B4D" w:rsidRDefault="002343E4" w:rsidP="002343E4">
      <w:pPr>
        <w:outlineLvl w:val="0"/>
      </w:pPr>
      <w:r>
        <w:t>Singapore, Summer 2001</w:t>
      </w:r>
    </w:p>
    <w:p w14:paraId="78750484" w14:textId="77777777" w:rsidR="002343E4" w:rsidRDefault="002343E4" w:rsidP="002343E4">
      <w:pPr>
        <w:outlineLvl w:val="0"/>
        <w:rPr>
          <w:b/>
        </w:rPr>
      </w:pPr>
    </w:p>
    <w:p w14:paraId="3C3B3E67" w14:textId="77777777" w:rsidR="002343E4" w:rsidRDefault="002343E4" w:rsidP="002343E4">
      <w:pPr>
        <w:outlineLvl w:val="0"/>
        <w:rPr>
          <w:b/>
        </w:rPr>
      </w:pPr>
      <w:r>
        <w:rPr>
          <w:b/>
        </w:rPr>
        <w:t>Pulpit Supply</w:t>
      </w:r>
    </w:p>
    <w:p w14:paraId="47D5D866" w14:textId="77777777" w:rsidR="002343E4" w:rsidRDefault="002343E4" w:rsidP="002343E4">
      <w:pPr>
        <w:outlineLvl w:val="0"/>
      </w:pPr>
      <w:r>
        <w:t xml:space="preserve">First Baptist Church, Auburn AL; Judson College Chapel Preacher, Marion, AL; Huntingdon College Chapel Preacher, Montgomery, AL; Park Road Baptist Church, Charlotte, NC; </w:t>
      </w:r>
      <w:proofErr w:type="spellStart"/>
      <w:r>
        <w:t>Pintlala</w:t>
      </w:r>
      <w:proofErr w:type="spellEnd"/>
      <w:r>
        <w:t xml:space="preserve"> Baptist Church, Montgomery, AL; Tabernacle Baptist Church, Carrollton, GA; University Baptist Church, Chapel Hill, NC</w:t>
      </w:r>
    </w:p>
    <w:p w14:paraId="70F57A94" w14:textId="46B22F9C" w:rsidR="00B33259" w:rsidRPr="003260C6" w:rsidRDefault="00B33259">
      <w:pPr>
        <w:rPr>
          <w:i/>
        </w:rPr>
      </w:pPr>
      <w:bookmarkStart w:id="0" w:name="_GoBack"/>
      <w:bookmarkEnd w:id="0"/>
    </w:p>
    <w:sectPr w:rsidR="00B33259" w:rsidRPr="003260C6" w:rsidSect="00110E9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D98AA" w14:textId="77777777" w:rsidR="002343E4" w:rsidRDefault="002343E4">
      <w:r>
        <w:separator/>
      </w:r>
    </w:p>
  </w:endnote>
  <w:endnote w:type="continuationSeparator" w:id="0">
    <w:p w14:paraId="018482A8" w14:textId="77777777" w:rsidR="002343E4" w:rsidRDefault="0023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FC9B9" w14:textId="77777777" w:rsidR="002343E4" w:rsidRDefault="002343E4">
      <w:r>
        <w:separator/>
      </w:r>
    </w:p>
  </w:footnote>
  <w:footnote w:type="continuationSeparator" w:id="0">
    <w:p w14:paraId="5706A75C" w14:textId="77777777" w:rsidR="002343E4" w:rsidRDefault="002343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5D6B3" w14:textId="77777777" w:rsidR="002343E4" w:rsidRDefault="002343E4" w:rsidP="00110E95">
    <w:pPr>
      <w:pStyle w:val="Header"/>
      <w:jc w:val="right"/>
    </w:pPr>
    <w:r>
      <w:t xml:space="preserve">Mandy McMichael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62CC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0AE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531CD"/>
    <w:multiLevelType w:val="hybridMultilevel"/>
    <w:tmpl w:val="7700B9F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B491F"/>
    <w:multiLevelType w:val="hybridMultilevel"/>
    <w:tmpl w:val="EFF06F3A"/>
    <w:lvl w:ilvl="0" w:tplc="00050409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B0FB7"/>
    <w:multiLevelType w:val="hybridMultilevel"/>
    <w:tmpl w:val="1A80E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0660"/>
    <w:multiLevelType w:val="hybridMultilevel"/>
    <w:tmpl w:val="85708F54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57523"/>
    <w:multiLevelType w:val="hybridMultilevel"/>
    <w:tmpl w:val="46BCF35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61038"/>
    <w:multiLevelType w:val="hybridMultilevel"/>
    <w:tmpl w:val="DBD2A1A0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50ECA"/>
    <w:multiLevelType w:val="hybridMultilevel"/>
    <w:tmpl w:val="10E449EC"/>
    <w:lvl w:ilvl="0" w:tplc="00050409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48C20BFB"/>
    <w:multiLevelType w:val="hybridMultilevel"/>
    <w:tmpl w:val="ED88281A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4368"/>
    <w:multiLevelType w:val="hybridMultilevel"/>
    <w:tmpl w:val="6D90CBC4"/>
    <w:lvl w:ilvl="0" w:tplc="00050409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>
    <w:nsid w:val="5DC47C2F"/>
    <w:multiLevelType w:val="hybridMultilevel"/>
    <w:tmpl w:val="9B4EA74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5D0EDA"/>
    <w:multiLevelType w:val="hybridMultilevel"/>
    <w:tmpl w:val="FACA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6E4C"/>
    <w:multiLevelType w:val="hybridMultilevel"/>
    <w:tmpl w:val="F0AEC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65E5B"/>
    <w:multiLevelType w:val="hybridMultilevel"/>
    <w:tmpl w:val="300E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F1E36"/>
    <w:multiLevelType w:val="hybridMultilevel"/>
    <w:tmpl w:val="85744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7D019B"/>
    <w:multiLevelType w:val="hybridMultilevel"/>
    <w:tmpl w:val="75CCB8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C4E78"/>
    <w:multiLevelType w:val="hybridMultilevel"/>
    <w:tmpl w:val="26644F8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0"/>
  </w:num>
  <w:num w:numId="5">
    <w:abstractNumId w:val="16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  <w:num w:numId="14">
    <w:abstractNumId w:val="9"/>
  </w:num>
  <w:num w:numId="15">
    <w:abstractNumId w:val="13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4A"/>
    <w:rsid w:val="000034B6"/>
    <w:rsid w:val="00030545"/>
    <w:rsid w:val="0005784B"/>
    <w:rsid w:val="000858BA"/>
    <w:rsid w:val="000A1D1D"/>
    <w:rsid w:val="000E2CC5"/>
    <w:rsid w:val="000F1C4B"/>
    <w:rsid w:val="000F4421"/>
    <w:rsid w:val="0010739C"/>
    <w:rsid w:val="00110E95"/>
    <w:rsid w:val="001A1E7C"/>
    <w:rsid w:val="001F2650"/>
    <w:rsid w:val="00210E4A"/>
    <w:rsid w:val="002343E4"/>
    <w:rsid w:val="00280AD3"/>
    <w:rsid w:val="002C3A14"/>
    <w:rsid w:val="002E0550"/>
    <w:rsid w:val="003260C6"/>
    <w:rsid w:val="0034308C"/>
    <w:rsid w:val="003604FB"/>
    <w:rsid w:val="00365BFE"/>
    <w:rsid w:val="003908B8"/>
    <w:rsid w:val="003939F4"/>
    <w:rsid w:val="003B3B4C"/>
    <w:rsid w:val="003D5CCC"/>
    <w:rsid w:val="00442A0A"/>
    <w:rsid w:val="004442CD"/>
    <w:rsid w:val="004C0AF7"/>
    <w:rsid w:val="00534728"/>
    <w:rsid w:val="0057114E"/>
    <w:rsid w:val="00571E20"/>
    <w:rsid w:val="00592D1A"/>
    <w:rsid w:val="005B7595"/>
    <w:rsid w:val="005F18E5"/>
    <w:rsid w:val="005F2E66"/>
    <w:rsid w:val="00610670"/>
    <w:rsid w:val="006809E1"/>
    <w:rsid w:val="00725B03"/>
    <w:rsid w:val="007270D1"/>
    <w:rsid w:val="007359A8"/>
    <w:rsid w:val="00747B82"/>
    <w:rsid w:val="00765BFA"/>
    <w:rsid w:val="007800AA"/>
    <w:rsid w:val="007B3544"/>
    <w:rsid w:val="007F44DB"/>
    <w:rsid w:val="00813423"/>
    <w:rsid w:val="00851D7F"/>
    <w:rsid w:val="00887180"/>
    <w:rsid w:val="00927888"/>
    <w:rsid w:val="00942446"/>
    <w:rsid w:val="00963E59"/>
    <w:rsid w:val="00981627"/>
    <w:rsid w:val="009D3081"/>
    <w:rsid w:val="009E3D90"/>
    <w:rsid w:val="009E691B"/>
    <w:rsid w:val="00A052DD"/>
    <w:rsid w:val="00A73DDB"/>
    <w:rsid w:val="00A818DE"/>
    <w:rsid w:val="00A83E91"/>
    <w:rsid w:val="00AB306C"/>
    <w:rsid w:val="00AB422E"/>
    <w:rsid w:val="00B12B16"/>
    <w:rsid w:val="00B33259"/>
    <w:rsid w:val="00B434D0"/>
    <w:rsid w:val="00B47FC7"/>
    <w:rsid w:val="00B752E5"/>
    <w:rsid w:val="00B962CC"/>
    <w:rsid w:val="00BC0B4D"/>
    <w:rsid w:val="00BC17D4"/>
    <w:rsid w:val="00BC252A"/>
    <w:rsid w:val="00BF258C"/>
    <w:rsid w:val="00C255C0"/>
    <w:rsid w:val="00C556CA"/>
    <w:rsid w:val="00C80618"/>
    <w:rsid w:val="00CA4CB9"/>
    <w:rsid w:val="00CC5217"/>
    <w:rsid w:val="00CD1621"/>
    <w:rsid w:val="00CE4429"/>
    <w:rsid w:val="00CF1722"/>
    <w:rsid w:val="00D8778A"/>
    <w:rsid w:val="00DA5F72"/>
    <w:rsid w:val="00DA7F83"/>
    <w:rsid w:val="00DB5327"/>
    <w:rsid w:val="00DD483D"/>
    <w:rsid w:val="00E00BE7"/>
    <w:rsid w:val="00E03B0A"/>
    <w:rsid w:val="00E06F7F"/>
    <w:rsid w:val="00E85EAB"/>
    <w:rsid w:val="00E92590"/>
    <w:rsid w:val="00F039D2"/>
    <w:rsid w:val="00F213B7"/>
    <w:rsid w:val="00F24466"/>
    <w:rsid w:val="00F263A6"/>
    <w:rsid w:val="00F31F7C"/>
    <w:rsid w:val="00F35313"/>
    <w:rsid w:val="00F439C9"/>
    <w:rsid w:val="00F73443"/>
    <w:rsid w:val="00F81143"/>
    <w:rsid w:val="00F90895"/>
    <w:rsid w:val="00FA4416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2.25pt"/>
    </o:shapedefaults>
    <o:shapelayout v:ext="edit">
      <o:idmap v:ext="edit" data="1"/>
    </o:shapelayout>
  </w:shapeDefaults>
  <w:doNotEmbedSmartTags/>
  <w:decimalSymbol w:val="."/>
  <w:listSeparator w:val=","/>
  <w14:docId w14:val="3354C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BA"/>
    <w:rPr>
      <w:rFonts w:ascii="Garamond" w:hAnsi="Garamond"/>
      <w:sz w:val="24"/>
      <w:szCs w:val="24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927888"/>
    <w:pPr>
      <w:spacing w:before="37"/>
      <w:outlineLvl w:val="2"/>
    </w:pPr>
    <w:rPr>
      <w:rFonts w:ascii="Times New Roman" w:hAnsi="Times New Roman"/>
      <w:sz w:val="12"/>
      <w:szCs w:val="1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054D"/>
    <w:rPr>
      <w:color w:val="0000FF"/>
      <w:u w:val="single"/>
    </w:rPr>
  </w:style>
  <w:style w:type="paragraph" w:styleId="Header">
    <w:name w:val="header"/>
    <w:basedOn w:val="Normal"/>
    <w:rsid w:val="00EC5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58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58DE"/>
  </w:style>
  <w:style w:type="character" w:styleId="CommentReference">
    <w:name w:val="annotation reference"/>
    <w:basedOn w:val="DefaultParagraphFont"/>
    <w:uiPriority w:val="99"/>
    <w:semiHidden/>
    <w:unhideWhenUsed/>
    <w:rsid w:val="00F26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A6"/>
    <w:rPr>
      <w:rFonts w:ascii="Garamond" w:hAnsi="Garamond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A6"/>
    <w:rPr>
      <w:rFonts w:ascii="Garamond" w:hAnsi="Garamond"/>
      <w:b/>
      <w:bCs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A6"/>
    <w:rPr>
      <w:rFonts w:ascii="Tahoma" w:hAnsi="Tahoma" w:cs="Tahoma"/>
      <w:sz w:val="16"/>
      <w:szCs w:val="1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927888"/>
    <w:rPr>
      <w:sz w:val="12"/>
      <w:szCs w:val="12"/>
    </w:rPr>
  </w:style>
  <w:style w:type="character" w:customStyle="1" w:styleId="contactvalue">
    <w:name w:val="contact_value"/>
    <w:basedOn w:val="DefaultParagraphFont"/>
    <w:rsid w:val="00927888"/>
  </w:style>
  <w:style w:type="paragraph" w:styleId="DocumentMap">
    <w:name w:val="Document Map"/>
    <w:basedOn w:val="Normal"/>
    <w:link w:val="DocumentMapChar"/>
    <w:uiPriority w:val="99"/>
    <w:semiHidden/>
    <w:unhideWhenUsed/>
    <w:rsid w:val="00A052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52DD"/>
    <w:rPr>
      <w:rFonts w:ascii="Tahoma" w:hAnsi="Tahoma" w:cs="Tahoma"/>
      <w:sz w:val="16"/>
      <w:szCs w:val="16"/>
      <w:lang w:bidi="he-IL"/>
    </w:rPr>
  </w:style>
  <w:style w:type="character" w:styleId="Strong">
    <w:name w:val="Strong"/>
    <w:basedOn w:val="DefaultParagraphFont"/>
    <w:uiPriority w:val="22"/>
    <w:qFormat/>
    <w:rsid w:val="005F2E66"/>
    <w:rPr>
      <w:b/>
      <w:bCs/>
    </w:rPr>
  </w:style>
  <w:style w:type="character" w:styleId="Emphasis">
    <w:name w:val="Emphasis"/>
    <w:basedOn w:val="DefaultParagraphFont"/>
    <w:uiPriority w:val="20"/>
    <w:qFormat/>
    <w:rsid w:val="0053472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BA"/>
    <w:rPr>
      <w:rFonts w:ascii="Garamond" w:hAnsi="Garamond"/>
      <w:sz w:val="24"/>
      <w:szCs w:val="24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927888"/>
    <w:pPr>
      <w:spacing w:before="37"/>
      <w:outlineLvl w:val="2"/>
    </w:pPr>
    <w:rPr>
      <w:rFonts w:ascii="Times New Roman" w:hAnsi="Times New Roman"/>
      <w:sz w:val="12"/>
      <w:szCs w:val="1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054D"/>
    <w:rPr>
      <w:color w:val="0000FF"/>
      <w:u w:val="single"/>
    </w:rPr>
  </w:style>
  <w:style w:type="paragraph" w:styleId="Header">
    <w:name w:val="header"/>
    <w:basedOn w:val="Normal"/>
    <w:rsid w:val="00EC5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58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58DE"/>
  </w:style>
  <w:style w:type="character" w:styleId="CommentReference">
    <w:name w:val="annotation reference"/>
    <w:basedOn w:val="DefaultParagraphFont"/>
    <w:uiPriority w:val="99"/>
    <w:semiHidden/>
    <w:unhideWhenUsed/>
    <w:rsid w:val="00F26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A6"/>
    <w:rPr>
      <w:rFonts w:ascii="Garamond" w:hAnsi="Garamond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A6"/>
    <w:rPr>
      <w:rFonts w:ascii="Garamond" w:hAnsi="Garamond"/>
      <w:b/>
      <w:bCs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A6"/>
    <w:rPr>
      <w:rFonts w:ascii="Tahoma" w:hAnsi="Tahoma" w:cs="Tahoma"/>
      <w:sz w:val="16"/>
      <w:szCs w:val="1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927888"/>
    <w:rPr>
      <w:sz w:val="12"/>
      <w:szCs w:val="12"/>
    </w:rPr>
  </w:style>
  <w:style w:type="character" w:customStyle="1" w:styleId="contactvalue">
    <w:name w:val="contact_value"/>
    <w:basedOn w:val="DefaultParagraphFont"/>
    <w:rsid w:val="00927888"/>
  </w:style>
  <w:style w:type="paragraph" w:styleId="DocumentMap">
    <w:name w:val="Document Map"/>
    <w:basedOn w:val="Normal"/>
    <w:link w:val="DocumentMapChar"/>
    <w:uiPriority w:val="99"/>
    <w:semiHidden/>
    <w:unhideWhenUsed/>
    <w:rsid w:val="00A052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52DD"/>
    <w:rPr>
      <w:rFonts w:ascii="Tahoma" w:hAnsi="Tahoma" w:cs="Tahoma"/>
      <w:sz w:val="16"/>
      <w:szCs w:val="16"/>
      <w:lang w:bidi="he-IL"/>
    </w:rPr>
  </w:style>
  <w:style w:type="character" w:styleId="Strong">
    <w:name w:val="Strong"/>
    <w:basedOn w:val="DefaultParagraphFont"/>
    <w:uiPriority w:val="22"/>
    <w:qFormat/>
    <w:rsid w:val="005F2E66"/>
    <w:rPr>
      <w:b/>
      <w:bCs/>
    </w:rPr>
  </w:style>
  <w:style w:type="character" w:styleId="Emphasis">
    <w:name w:val="Emphasis"/>
    <w:basedOn w:val="DefaultParagraphFont"/>
    <w:uiPriority w:val="20"/>
    <w:qFormat/>
    <w:rsid w:val="00534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534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58246">
                      <w:marLeft w:val="111"/>
                      <w:marRight w:val="111"/>
                      <w:marTop w:val="111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49788">
                          <w:marLeft w:val="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7621D-0865-1342-B3EC-EC924EE2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1481</Words>
  <Characters>8442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Mandy McMichael</vt:lpstr>
    </vt:vector>
  </TitlesOfParts>
  <Company>N/A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Mandy McMichael</dc:title>
  <dc:subject/>
  <dc:creator>Mandy McMichael</dc:creator>
  <cp:keywords/>
  <cp:lastModifiedBy>Mandy McMichael</cp:lastModifiedBy>
  <cp:revision>3</cp:revision>
  <cp:lastPrinted>2016-10-14T18:58:00Z</cp:lastPrinted>
  <dcterms:created xsi:type="dcterms:W3CDTF">2017-07-27T19:35:00Z</dcterms:created>
  <dcterms:modified xsi:type="dcterms:W3CDTF">2017-07-27T19:47:00Z</dcterms:modified>
</cp:coreProperties>
</file>